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27CA" w14:textId="77777777" w:rsidR="004F548A" w:rsidRPr="007E4F2A" w:rsidRDefault="004F548A" w:rsidP="007E4F2A">
      <w:pPr>
        <w:pStyle w:val="a8"/>
        <w:ind w:firstLine="567"/>
        <w:rPr>
          <w:b w:val="0"/>
          <w:bCs w:val="0"/>
          <w:spacing w:val="30"/>
          <w:sz w:val="22"/>
          <w:szCs w:val="22"/>
        </w:rPr>
      </w:pPr>
      <w:r w:rsidRPr="007E4F2A">
        <w:rPr>
          <w:sz w:val="22"/>
          <w:szCs w:val="22"/>
        </w:rPr>
        <w:t>Договор о задатке №____</w:t>
      </w:r>
    </w:p>
    <w:p w14:paraId="0637D0AD" w14:textId="26B529B6" w:rsidR="004F548A" w:rsidRPr="007E4F2A" w:rsidRDefault="004F548A" w:rsidP="002E05D4">
      <w:pPr>
        <w:ind w:firstLine="567"/>
        <w:jc w:val="both"/>
        <w:rPr>
          <w:sz w:val="22"/>
          <w:szCs w:val="22"/>
        </w:rPr>
      </w:pPr>
    </w:p>
    <w:p w14:paraId="0641FC41" w14:textId="319FB21B" w:rsidR="00C07147" w:rsidRPr="007E4F2A" w:rsidRDefault="00C07147" w:rsidP="002E05D4">
      <w:pPr>
        <w:ind w:firstLine="567"/>
        <w:jc w:val="center"/>
        <w:rPr>
          <w:b/>
          <w:sz w:val="22"/>
          <w:szCs w:val="22"/>
        </w:rPr>
      </w:pPr>
      <w:r w:rsidRPr="007E4F2A">
        <w:rPr>
          <w:b/>
          <w:sz w:val="22"/>
          <w:szCs w:val="22"/>
        </w:rPr>
        <w:t xml:space="preserve">г. </w:t>
      </w:r>
      <w:r w:rsidR="00165EF2">
        <w:rPr>
          <w:b/>
          <w:sz w:val="22"/>
          <w:szCs w:val="22"/>
        </w:rPr>
        <w:t>Санкт-Петербург</w:t>
      </w:r>
      <w:r w:rsidR="00165EF2">
        <w:rPr>
          <w:b/>
          <w:sz w:val="22"/>
          <w:szCs w:val="22"/>
        </w:rPr>
        <w:tab/>
      </w:r>
      <w:r w:rsidR="00165EF2">
        <w:rPr>
          <w:b/>
          <w:sz w:val="22"/>
          <w:szCs w:val="22"/>
        </w:rPr>
        <w:tab/>
      </w:r>
      <w:r w:rsidR="00165EF2">
        <w:rPr>
          <w:b/>
          <w:sz w:val="22"/>
          <w:szCs w:val="22"/>
        </w:rPr>
        <w:tab/>
      </w:r>
      <w:r w:rsidR="00165EF2">
        <w:rPr>
          <w:b/>
          <w:sz w:val="22"/>
          <w:szCs w:val="22"/>
        </w:rPr>
        <w:tab/>
      </w:r>
      <w:r w:rsidR="00165EF2">
        <w:rPr>
          <w:b/>
          <w:sz w:val="22"/>
          <w:szCs w:val="22"/>
        </w:rPr>
        <w:tab/>
      </w:r>
      <w:r w:rsidR="00165EF2">
        <w:rPr>
          <w:b/>
          <w:sz w:val="22"/>
          <w:szCs w:val="22"/>
        </w:rPr>
        <w:tab/>
        <w:t xml:space="preserve">   </w:t>
      </w:r>
      <w:proofErr w:type="gramStart"/>
      <w:r w:rsidR="00165EF2">
        <w:rPr>
          <w:b/>
          <w:sz w:val="22"/>
          <w:szCs w:val="22"/>
        </w:rPr>
        <w:t xml:space="preserve">   </w:t>
      </w:r>
      <w:r w:rsidRPr="007E4F2A">
        <w:rPr>
          <w:b/>
          <w:sz w:val="22"/>
          <w:szCs w:val="22"/>
        </w:rPr>
        <w:t>«</w:t>
      </w:r>
      <w:proofErr w:type="gramEnd"/>
      <w:r w:rsidRPr="007E4F2A">
        <w:rPr>
          <w:b/>
          <w:sz w:val="22"/>
          <w:szCs w:val="22"/>
        </w:rPr>
        <w:t>___» __________ 202</w:t>
      </w:r>
      <w:r w:rsidR="00165EF2">
        <w:rPr>
          <w:b/>
          <w:sz w:val="22"/>
          <w:szCs w:val="22"/>
        </w:rPr>
        <w:t>___</w:t>
      </w:r>
      <w:r w:rsidRPr="007E4F2A">
        <w:rPr>
          <w:b/>
          <w:sz w:val="22"/>
          <w:szCs w:val="22"/>
        </w:rPr>
        <w:t xml:space="preserve"> года</w:t>
      </w:r>
    </w:p>
    <w:p w14:paraId="580F5F0F" w14:textId="77777777" w:rsidR="004154A9" w:rsidRPr="007E4F2A" w:rsidRDefault="004154A9" w:rsidP="002E05D4">
      <w:pPr>
        <w:ind w:firstLine="567"/>
        <w:jc w:val="both"/>
        <w:rPr>
          <w:sz w:val="22"/>
          <w:szCs w:val="22"/>
        </w:rPr>
      </w:pPr>
    </w:p>
    <w:p w14:paraId="21DEF28C" w14:textId="540A78BC" w:rsidR="001F0112" w:rsidRDefault="00FA34E8" w:rsidP="002E05D4">
      <w:pPr>
        <w:ind w:firstLine="567"/>
        <w:jc w:val="both"/>
        <w:rPr>
          <w:sz w:val="22"/>
          <w:szCs w:val="22"/>
        </w:rPr>
      </w:pPr>
      <w:r w:rsidRPr="00FA34E8">
        <w:rPr>
          <w:sz w:val="22"/>
          <w:szCs w:val="22"/>
        </w:rPr>
        <w:t>Общество с ограниченной ответственностью «</w:t>
      </w:r>
      <w:r w:rsidR="00A65D41">
        <w:rPr>
          <w:sz w:val="22"/>
          <w:szCs w:val="22"/>
        </w:rPr>
        <w:t>КОР</w:t>
      </w:r>
      <w:r w:rsidRPr="00FA34E8">
        <w:rPr>
          <w:sz w:val="22"/>
          <w:szCs w:val="22"/>
        </w:rPr>
        <w:t xml:space="preserve">» (ИНН </w:t>
      </w:r>
      <w:r w:rsidR="000E5569" w:rsidRPr="002F34FA">
        <w:rPr>
          <w:sz w:val="22"/>
          <w:szCs w:val="22"/>
        </w:rPr>
        <w:t>7801362728</w:t>
      </w:r>
      <w:r>
        <w:rPr>
          <w:sz w:val="22"/>
          <w:szCs w:val="22"/>
        </w:rPr>
        <w:t>)</w:t>
      </w:r>
      <w:r w:rsidR="004F548A" w:rsidRPr="007E4F2A">
        <w:rPr>
          <w:sz w:val="22"/>
          <w:szCs w:val="22"/>
        </w:rPr>
        <w:t xml:space="preserve">, именуемое в дальнейшем «Организатор торгов», в </w:t>
      </w:r>
      <w:r w:rsidR="004C6484" w:rsidRPr="007E4F2A">
        <w:rPr>
          <w:sz w:val="22"/>
          <w:szCs w:val="22"/>
        </w:rPr>
        <w:t>лице генерального</w:t>
      </w:r>
      <w:r w:rsidR="004F548A" w:rsidRPr="007E4F2A">
        <w:rPr>
          <w:sz w:val="22"/>
          <w:szCs w:val="22"/>
        </w:rPr>
        <w:t xml:space="preserve"> директора </w:t>
      </w:r>
      <w:r w:rsidR="000E5569">
        <w:rPr>
          <w:sz w:val="22"/>
          <w:szCs w:val="22"/>
        </w:rPr>
        <w:t>А.С. Костенок</w:t>
      </w:r>
      <w:r w:rsidR="004F548A" w:rsidRPr="007E4F2A">
        <w:rPr>
          <w:sz w:val="22"/>
          <w:szCs w:val="22"/>
        </w:rPr>
        <w:t>, действующе</w:t>
      </w:r>
      <w:r>
        <w:rPr>
          <w:sz w:val="22"/>
          <w:szCs w:val="22"/>
        </w:rPr>
        <w:t>е</w:t>
      </w:r>
      <w:r w:rsidR="004F548A" w:rsidRPr="007E4F2A">
        <w:rPr>
          <w:sz w:val="22"/>
          <w:szCs w:val="22"/>
        </w:rPr>
        <w:t xml:space="preserve"> на основании Устава и агентского договора, заключенного с </w:t>
      </w:r>
      <w:r w:rsidR="007B3D10" w:rsidRPr="007E4F2A">
        <w:rPr>
          <w:sz w:val="22"/>
          <w:szCs w:val="22"/>
        </w:rPr>
        <w:t xml:space="preserve">ООО </w:t>
      </w:r>
      <w:r w:rsidRPr="00FA34E8">
        <w:rPr>
          <w:sz w:val="22"/>
          <w:szCs w:val="22"/>
        </w:rPr>
        <w:t>«</w:t>
      </w:r>
      <w:r w:rsidR="000E5569">
        <w:rPr>
          <w:sz w:val="22"/>
          <w:szCs w:val="22"/>
        </w:rPr>
        <w:t>Север-Юг Авто</w:t>
      </w:r>
      <w:r w:rsidRPr="00FA34E8">
        <w:rPr>
          <w:sz w:val="22"/>
          <w:szCs w:val="22"/>
        </w:rPr>
        <w:t xml:space="preserve">» (ИНН </w:t>
      </w:r>
      <w:r w:rsidR="00E43B35" w:rsidRPr="00C934E8">
        <w:rPr>
          <w:sz w:val="22"/>
          <w:szCs w:val="22"/>
        </w:rPr>
        <w:t>7814479184</w:t>
      </w:r>
      <w:r w:rsidRPr="00FA34E8">
        <w:rPr>
          <w:sz w:val="22"/>
          <w:szCs w:val="22"/>
        </w:rPr>
        <w:t>)</w:t>
      </w:r>
      <w:r w:rsidR="001F0112">
        <w:rPr>
          <w:sz w:val="22"/>
          <w:szCs w:val="22"/>
        </w:rPr>
        <w:t>, с одной стороны, и</w:t>
      </w:r>
    </w:p>
    <w:p w14:paraId="073C0914" w14:textId="77777777" w:rsidR="00E35C79" w:rsidRDefault="001F0112" w:rsidP="002E05D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</w:t>
      </w:r>
      <w:r w:rsidR="004E7F62" w:rsidRPr="007E4F2A">
        <w:rPr>
          <w:sz w:val="22"/>
          <w:szCs w:val="22"/>
        </w:rPr>
        <w:t>________________________________________________________</w:t>
      </w:r>
      <w:r w:rsidR="004F548A" w:rsidRPr="007E4F2A">
        <w:rPr>
          <w:sz w:val="22"/>
          <w:szCs w:val="22"/>
        </w:rPr>
        <w:t xml:space="preserve"> претендент на участие</w:t>
      </w:r>
      <w:r w:rsidR="00A37C6E" w:rsidRPr="007E4F2A">
        <w:rPr>
          <w:sz w:val="22"/>
          <w:szCs w:val="22"/>
        </w:rPr>
        <w:t xml:space="preserve"> в торгах по продаже Имущества </w:t>
      </w:r>
      <w:r w:rsidR="004F548A" w:rsidRPr="007E4F2A">
        <w:rPr>
          <w:sz w:val="22"/>
          <w:szCs w:val="22"/>
        </w:rPr>
        <w:t>в ходе процедуры банкротства:</w:t>
      </w:r>
    </w:p>
    <w:p w14:paraId="7B158861" w14:textId="111900B0" w:rsidR="004F548A" w:rsidRPr="007E4F2A" w:rsidRDefault="004F548A" w:rsidP="002E05D4">
      <w:pPr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__________________________________________________________________________________</w:t>
      </w:r>
    </w:p>
    <w:p w14:paraId="041DF710" w14:textId="2F8963FC" w:rsidR="004F548A" w:rsidRPr="007E4F2A" w:rsidRDefault="004F548A" w:rsidP="002E05D4">
      <w:pPr>
        <w:ind w:firstLine="567"/>
        <w:jc w:val="both"/>
        <w:rPr>
          <w:color w:val="auto"/>
          <w:sz w:val="22"/>
          <w:szCs w:val="22"/>
        </w:rPr>
      </w:pPr>
      <w:r w:rsidRPr="007E4F2A">
        <w:rPr>
          <w:sz w:val="22"/>
          <w:szCs w:val="22"/>
        </w:rPr>
        <w:t>____</w:t>
      </w:r>
      <w:r w:rsidRPr="007E4F2A">
        <w:rPr>
          <w:color w:val="auto"/>
          <w:sz w:val="22"/>
          <w:szCs w:val="22"/>
        </w:rPr>
        <w:t>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1EE18E5C" w14:textId="5A4424E9" w:rsidR="00900918" w:rsidRDefault="004F548A" w:rsidP="002E05D4">
      <w:pPr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1. В соответствии с условиями настоящего Договора Претендент для участия в торгах по продаже</w:t>
      </w:r>
      <w:r w:rsidR="00CC3C6B">
        <w:rPr>
          <w:sz w:val="22"/>
          <w:szCs w:val="22"/>
        </w:rPr>
        <w:t xml:space="preserve"> </w:t>
      </w:r>
      <w:r w:rsidR="00165EF2">
        <w:rPr>
          <w:sz w:val="22"/>
          <w:szCs w:val="22"/>
        </w:rPr>
        <w:t>имущества</w:t>
      </w:r>
      <w:r w:rsidR="00CC3C6B">
        <w:rPr>
          <w:sz w:val="22"/>
          <w:szCs w:val="22"/>
        </w:rPr>
        <w:t>)</w:t>
      </w:r>
      <w:r w:rsidRPr="007E4F2A">
        <w:rPr>
          <w:sz w:val="22"/>
          <w:szCs w:val="22"/>
        </w:rPr>
        <w:t>:</w:t>
      </w:r>
    </w:p>
    <w:p w14:paraId="5DC482E0" w14:textId="5D2BE6CE" w:rsidR="002F570D" w:rsidRPr="00087640" w:rsidRDefault="00165EF2" w:rsidP="002E05D4">
      <w:pPr>
        <w:ind w:right="15" w:firstLine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</w:p>
    <w:p w14:paraId="6F2B8EE5" w14:textId="3CF4C3BE" w:rsidR="001D2149" w:rsidRPr="007E4F2A" w:rsidRDefault="001D2149" w:rsidP="002E05D4">
      <w:pPr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перечисляет денежные средства, которые составляют 20 (двадцать) % от начальной продажной цены имущества (далее – «Задаток») путем перечисления на расчетный счет Организатора торгов:</w:t>
      </w:r>
    </w:p>
    <w:p w14:paraId="71EB096A" w14:textId="785AEEB5" w:rsidR="00174569" w:rsidRPr="002F34FA" w:rsidRDefault="001D2149" w:rsidP="002E05D4">
      <w:pPr>
        <w:ind w:firstLine="567"/>
        <w:jc w:val="both"/>
        <w:rPr>
          <w:sz w:val="22"/>
          <w:szCs w:val="22"/>
        </w:rPr>
      </w:pPr>
      <w:r w:rsidRPr="009B370E">
        <w:rPr>
          <w:sz w:val="22"/>
          <w:szCs w:val="22"/>
        </w:rPr>
        <w:t xml:space="preserve">Получатель – </w:t>
      </w:r>
      <w:r w:rsidR="002D4EE8" w:rsidRPr="009B370E">
        <w:rPr>
          <w:sz w:val="22"/>
          <w:szCs w:val="22"/>
        </w:rPr>
        <w:t>ООО «</w:t>
      </w:r>
      <w:r w:rsidR="00174569" w:rsidRPr="009B370E">
        <w:rPr>
          <w:sz w:val="22"/>
          <w:szCs w:val="22"/>
        </w:rPr>
        <w:t>КОР</w:t>
      </w:r>
      <w:r w:rsidR="002D4EE8" w:rsidRPr="009B370E">
        <w:rPr>
          <w:sz w:val="22"/>
          <w:szCs w:val="22"/>
        </w:rPr>
        <w:t xml:space="preserve">» ИНН </w:t>
      </w:r>
      <w:r w:rsidR="00335176" w:rsidRPr="002F34FA">
        <w:rPr>
          <w:sz w:val="22"/>
          <w:szCs w:val="22"/>
        </w:rPr>
        <w:t>7801362728</w:t>
      </w:r>
      <w:r w:rsidR="002D4EE8" w:rsidRPr="009B370E">
        <w:rPr>
          <w:sz w:val="22"/>
          <w:szCs w:val="22"/>
        </w:rPr>
        <w:t xml:space="preserve">/КПП </w:t>
      </w:r>
      <w:r w:rsidR="009B370E" w:rsidRPr="002F34FA">
        <w:rPr>
          <w:sz w:val="22"/>
          <w:szCs w:val="22"/>
        </w:rPr>
        <w:t>781601001</w:t>
      </w:r>
      <w:r w:rsidR="00B3662B" w:rsidRPr="009B370E">
        <w:rPr>
          <w:sz w:val="22"/>
          <w:szCs w:val="22"/>
        </w:rPr>
        <w:t xml:space="preserve">, </w:t>
      </w:r>
      <w:r w:rsidR="00174569" w:rsidRPr="002F34FA">
        <w:rPr>
          <w:sz w:val="22"/>
          <w:szCs w:val="22"/>
        </w:rPr>
        <w:t>р/с 40702810910000410579 в АО «Тинькофф Банк», к/с 30101810145250000974, БИК 044525974</w:t>
      </w:r>
      <w:r w:rsidR="009B370E">
        <w:rPr>
          <w:sz w:val="22"/>
          <w:szCs w:val="22"/>
        </w:rPr>
        <w:t>.</w:t>
      </w:r>
    </w:p>
    <w:p w14:paraId="6F6E8DCB" w14:textId="77777777" w:rsidR="004F548A" w:rsidRPr="007E4F2A" w:rsidRDefault="004F548A" w:rsidP="002E05D4">
      <w:pPr>
        <w:ind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2.</w:t>
      </w:r>
      <w:r w:rsidRPr="007E4F2A">
        <w:rPr>
          <w:sz w:val="22"/>
          <w:szCs w:val="22"/>
        </w:rPr>
        <w:t xml:space="preserve"> Задаток должен быть внесен Претендентом не позднее даты, указанной в сообщении о продаже Имущества должника и должен поступить на указанный в п.1 настоящего Договора расчетный счет Организатора торгов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7F429C07" w14:textId="77777777" w:rsidR="004F548A" w:rsidRPr="007E4F2A" w:rsidRDefault="004F548A" w:rsidP="002E05D4">
      <w:pPr>
        <w:pStyle w:val="22"/>
        <w:rPr>
          <w:szCs w:val="22"/>
        </w:rPr>
      </w:pPr>
      <w:r w:rsidRPr="007E4F2A">
        <w:rPr>
          <w:szCs w:val="22"/>
        </w:rPr>
        <w:t>В случае, когда сумма Задатка от Претендента не зачислена на расчетный счет Организатора торгов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968BF57" w14:textId="77777777" w:rsidR="004F548A" w:rsidRPr="007E4F2A" w:rsidRDefault="004F548A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3.</w:t>
      </w:r>
      <w:r w:rsidRPr="007E4F2A">
        <w:rPr>
          <w:sz w:val="22"/>
          <w:szCs w:val="22"/>
        </w:rPr>
        <w:t xml:space="preserve"> Задаток служит обеспечением исполнения обязательств Претендента по оплате цены продажи Имущества, определенной по итогам торгов, в случае признания Претендента победителем торгов.</w:t>
      </w:r>
    </w:p>
    <w:p w14:paraId="02813DC2" w14:textId="77777777" w:rsidR="004F548A" w:rsidRPr="007E4F2A" w:rsidRDefault="004F548A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4.</w:t>
      </w:r>
      <w:r w:rsidRPr="007E4F2A">
        <w:rPr>
          <w:sz w:val="22"/>
          <w:szCs w:val="22"/>
        </w:rPr>
        <w:t xml:space="preserve"> В платежном документе в графе «назначение платежа» должна содержаться ссылка на дату проведения торгов, наименование Имущества согласно сообщению о продаже Имущества должника.</w:t>
      </w:r>
    </w:p>
    <w:p w14:paraId="332AE417" w14:textId="77777777" w:rsidR="004F548A" w:rsidRPr="007E4F2A" w:rsidRDefault="004F548A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 xml:space="preserve">5. </w:t>
      </w:r>
      <w:r w:rsidRPr="007E4F2A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0F7D0B12" w14:textId="77777777" w:rsidR="004F548A" w:rsidRPr="00EE771D" w:rsidRDefault="004F548A" w:rsidP="002E05D4">
      <w:pPr>
        <w:pStyle w:val="31"/>
        <w:spacing w:after="0"/>
        <w:ind w:left="0" w:firstLine="567"/>
        <w:jc w:val="both"/>
        <w:rPr>
          <w:b/>
          <w:bCs/>
          <w:sz w:val="22"/>
          <w:szCs w:val="22"/>
        </w:rPr>
      </w:pPr>
      <w:r w:rsidRPr="00EE771D">
        <w:rPr>
          <w:b/>
          <w:bCs/>
          <w:sz w:val="22"/>
          <w:szCs w:val="22"/>
        </w:rPr>
        <w:t>6. Исполнение обязанности по внесению суммы задатка третьими лицами не допускается.</w:t>
      </w:r>
    </w:p>
    <w:p w14:paraId="7B8EEDC1" w14:textId="77777777" w:rsidR="00046E48" w:rsidRPr="007E4F2A" w:rsidRDefault="00046E48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7.</w:t>
      </w:r>
      <w:r w:rsidRPr="007E4F2A">
        <w:rPr>
          <w:sz w:val="22"/>
          <w:szCs w:val="22"/>
        </w:rPr>
        <w:t xml:space="preserve"> Сроки возврата суммы задатка, внесенного Претендентом на счет Организатора торгов:</w:t>
      </w:r>
    </w:p>
    <w:p w14:paraId="3543ECAA" w14:textId="77777777" w:rsidR="00046E48" w:rsidRPr="00EE771D" w:rsidRDefault="00046E48" w:rsidP="002E05D4">
      <w:pPr>
        <w:autoSpaceDE w:val="0"/>
        <w:ind w:firstLine="567"/>
        <w:jc w:val="both"/>
        <w:rPr>
          <w:b/>
          <w:bCs/>
          <w:sz w:val="22"/>
          <w:szCs w:val="22"/>
        </w:rPr>
      </w:pPr>
      <w:r w:rsidRPr="007E4F2A">
        <w:rPr>
          <w:b/>
          <w:bCs/>
          <w:sz w:val="22"/>
          <w:szCs w:val="22"/>
        </w:rPr>
        <w:t>7.1.</w:t>
      </w:r>
      <w:r w:rsidRPr="007E4F2A">
        <w:rPr>
          <w:color w:val="auto"/>
          <w:sz w:val="22"/>
          <w:szCs w:val="22"/>
        </w:rPr>
        <w:t xml:space="preserve"> В случае, если Претендент не признан победителем торгов, – </w:t>
      </w:r>
      <w:r w:rsidRPr="00EE771D">
        <w:rPr>
          <w:b/>
          <w:bCs/>
          <w:color w:val="auto"/>
          <w:sz w:val="22"/>
          <w:szCs w:val="22"/>
        </w:rPr>
        <w:t>в течение 5 (пяти) рабочих дней со дня подписания протокола о результатах проведения торгов.</w:t>
      </w:r>
    </w:p>
    <w:p w14:paraId="09DB10CD" w14:textId="77777777" w:rsidR="00046E48" w:rsidRPr="007E4F2A" w:rsidRDefault="00046E48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7.2.</w:t>
      </w:r>
      <w:r w:rsidRPr="007E4F2A">
        <w:rPr>
          <w:sz w:val="22"/>
          <w:szCs w:val="22"/>
        </w:rPr>
        <w:t xml:space="preserve">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34203030" w14:textId="77777777" w:rsidR="00046E48" w:rsidRPr="007E4F2A" w:rsidRDefault="00046E48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7.3.</w:t>
      </w:r>
      <w:r w:rsidRPr="007E4F2A">
        <w:rPr>
          <w:sz w:val="22"/>
          <w:szCs w:val="22"/>
        </w:rPr>
        <w:t xml:space="preserve">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Имущества, определенной по итогам торгов (за вычетом ранее внесенного Задатка). </w:t>
      </w:r>
    </w:p>
    <w:p w14:paraId="51E55F41" w14:textId="77777777" w:rsidR="00046E48" w:rsidRPr="007E4F2A" w:rsidRDefault="00046E48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7.4.</w:t>
      </w:r>
      <w:r w:rsidRPr="007E4F2A">
        <w:rPr>
          <w:sz w:val="22"/>
          <w:szCs w:val="22"/>
        </w:rPr>
        <w:t xml:space="preserve">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678414D5" w14:textId="77777777" w:rsidR="00046E48" w:rsidRPr="007E4F2A" w:rsidRDefault="00046E48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8.</w:t>
      </w:r>
      <w:r w:rsidRPr="007E4F2A">
        <w:rPr>
          <w:sz w:val="22"/>
          <w:szCs w:val="22"/>
        </w:rPr>
        <w:t xml:space="preserve">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51200F83" w14:textId="77777777" w:rsidR="00046E48" w:rsidRPr="007E4F2A" w:rsidRDefault="00046E48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9.</w:t>
      </w:r>
      <w:r w:rsidRPr="007E4F2A">
        <w:rPr>
          <w:sz w:val="22"/>
          <w:szCs w:val="22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55FFF027" w14:textId="77777777" w:rsidR="00046E48" w:rsidRPr="007E4F2A" w:rsidRDefault="00046E48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10.</w:t>
      </w:r>
      <w:r w:rsidRPr="007E4F2A">
        <w:rPr>
          <w:sz w:val="22"/>
          <w:szCs w:val="22"/>
        </w:rPr>
        <w:t xml:space="preserve">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56ACE0A8" w14:textId="77777777" w:rsidR="00046E48" w:rsidRDefault="00046E48" w:rsidP="002E05D4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lastRenderedPageBreak/>
        <w:t>11.</w:t>
      </w:r>
      <w:r w:rsidRPr="007E4F2A">
        <w:rPr>
          <w:sz w:val="22"/>
          <w:szCs w:val="22"/>
        </w:rPr>
        <w:t xml:space="preserve"> В соответствии с п.3 ст.438 ГК РФ настоящий Договор считается заключенным Сторонами в письменной форме с момента перечисления Претендентом на счет Организатора торгов суммы задатка в полном объеме.</w:t>
      </w:r>
    </w:p>
    <w:p w14:paraId="2D6F765D" w14:textId="77777777" w:rsidR="002C3522" w:rsidRPr="007E4F2A" w:rsidRDefault="002C3522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</w:p>
    <w:p w14:paraId="3A00E397" w14:textId="5D42555A" w:rsidR="003205AC" w:rsidRDefault="004F548A" w:rsidP="003205AC">
      <w:pPr>
        <w:pStyle w:val="a8"/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Реквизиты сторон:</w:t>
      </w:r>
    </w:p>
    <w:p w14:paraId="54D15129" w14:textId="77777777" w:rsidR="003205AC" w:rsidRPr="003205AC" w:rsidRDefault="003205AC" w:rsidP="003205AC">
      <w:pPr>
        <w:pStyle w:val="a9"/>
        <w:spacing w:before="0" w:after="0"/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3205AC" w:rsidRPr="007E4F2A" w14:paraId="6990F8CB" w14:textId="77777777" w:rsidTr="003205AC">
        <w:trPr>
          <w:trHeight w:val="2078"/>
        </w:trPr>
        <w:tc>
          <w:tcPr>
            <w:tcW w:w="4962" w:type="dxa"/>
            <w:shd w:val="clear" w:color="auto" w:fill="auto"/>
          </w:tcPr>
          <w:p w14:paraId="1FA53EA1" w14:textId="386B78E4" w:rsidR="003205AC" w:rsidRDefault="003205AC" w:rsidP="003205AC">
            <w:pPr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ОРГАНИЗАТОР ТОРГОВ</w:t>
            </w:r>
          </w:p>
          <w:p w14:paraId="2A5513FD" w14:textId="77777777" w:rsidR="003205AC" w:rsidRDefault="003205AC" w:rsidP="003205AC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6FE1F70" w14:textId="77777777" w:rsidR="002C3522" w:rsidRPr="002F34FA" w:rsidRDefault="002C3522" w:rsidP="002C3522">
            <w:pPr>
              <w:jc w:val="both"/>
              <w:rPr>
                <w:b/>
                <w:bCs/>
                <w:sz w:val="22"/>
                <w:szCs w:val="22"/>
              </w:rPr>
            </w:pPr>
            <w:r w:rsidRPr="002F34FA">
              <w:rPr>
                <w:b/>
                <w:bCs/>
                <w:sz w:val="22"/>
                <w:szCs w:val="22"/>
              </w:rPr>
              <w:t>Общество с ограниченной ответственностью «КОР»</w:t>
            </w:r>
          </w:p>
          <w:p w14:paraId="4E08DD6F" w14:textId="77777777" w:rsidR="002C3522" w:rsidRPr="002F34FA" w:rsidRDefault="002C3522" w:rsidP="002C3522">
            <w:pPr>
              <w:jc w:val="both"/>
              <w:rPr>
                <w:sz w:val="22"/>
                <w:szCs w:val="22"/>
              </w:rPr>
            </w:pPr>
            <w:r w:rsidRPr="002F34FA">
              <w:rPr>
                <w:sz w:val="22"/>
                <w:szCs w:val="22"/>
              </w:rPr>
              <w:t>(ИНН/КПП 7801362728/781601001)</w:t>
            </w:r>
          </w:p>
          <w:p w14:paraId="4523CBAF" w14:textId="77777777" w:rsidR="002C3522" w:rsidRPr="002F34FA" w:rsidRDefault="002C3522" w:rsidP="002C3522">
            <w:pPr>
              <w:jc w:val="both"/>
              <w:rPr>
                <w:sz w:val="22"/>
                <w:szCs w:val="22"/>
              </w:rPr>
            </w:pPr>
            <w:r w:rsidRPr="002F34FA">
              <w:rPr>
                <w:sz w:val="22"/>
                <w:szCs w:val="22"/>
              </w:rPr>
              <w:t>Адрес для корреспонденции:</w:t>
            </w:r>
          </w:p>
          <w:p w14:paraId="0949C2AF" w14:textId="77777777" w:rsidR="002C3522" w:rsidRPr="002F34FA" w:rsidRDefault="002C3522" w:rsidP="002C3522">
            <w:pPr>
              <w:jc w:val="both"/>
              <w:rPr>
                <w:sz w:val="22"/>
                <w:szCs w:val="22"/>
              </w:rPr>
            </w:pPr>
            <w:r w:rsidRPr="00FF5B30">
              <w:rPr>
                <w:sz w:val="22"/>
                <w:szCs w:val="22"/>
              </w:rPr>
              <w:t xml:space="preserve">196135, Санки-Петербург, ул. Алтайская, 22, </w:t>
            </w:r>
            <w:proofErr w:type="spellStart"/>
            <w:proofErr w:type="gramStart"/>
            <w:r w:rsidRPr="00FF5B30">
              <w:rPr>
                <w:sz w:val="22"/>
                <w:szCs w:val="22"/>
              </w:rPr>
              <w:t>лит.А</w:t>
            </w:r>
            <w:proofErr w:type="spellEnd"/>
            <w:proofErr w:type="gramEnd"/>
            <w:r w:rsidRPr="00FF5B30">
              <w:rPr>
                <w:sz w:val="22"/>
                <w:szCs w:val="22"/>
              </w:rPr>
              <w:t>, кв. 14</w:t>
            </w:r>
          </w:p>
          <w:p w14:paraId="6DBE5956" w14:textId="77777777" w:rsidR="002C3522" w:rsidRPr="002F34FA" w:rsidRDefault="002C3522" w:rsidP="002C3522">
            <w:pPr>
              <w:jc w:val="both"/>
              <w:rPr>
                <w:sz w:val="22"/>
                <w:szCs w:val="22"/>
              </w:rPr>
            </w:pPr>
            <w:r w:rsidRPr="002F34FA">
              <w:rPr>
                <w:sz w:val="22"/>
                <w:szCs w:val="22"/>
              </w:rPr>
              <w:t>Банковские реквизиты</w:t>
            </w:r>
          </w:p>
          <w:p w14:paraId="3A762710" w14:textId="77777777" w:rsidR="002C3522" w:rsidRPr="002F34FA" w:rsidRDefault="002C3522" w:rsidP="002C3522">
            <w:pPr>
              <w:jc w:val="both"/>
              <w:rPr>
                <w:sz w:val="22"/>
                <w:szCs w:val="22"/>
              </w:rPr>
            </w:pPr>
            <w:r w:rsidRPr="002F34FA">
              <w:rPr>
                <w:sz w:val="22"/>
                <w:szCs w:val="22"/>
              </w:rPr>
              <w:t>р/с 40702810910000410579 в АО «Тинькофф Банк», к/с 30101810145250000974, БИК 044525974</w:t>
            </w:r>
          </w:p>
          <w:p w14:paraId="61C55D2A" w14:textId="77777777" w:rsidR="002C3522" w:rsidRPr="002F34FA" w:rsidRDefault="002C3522" w:rsidP="002C3522">
            <w:pPr>
              <w:jc w:val="both"/>
              <w:rPr>
                <w:sz w:val="22"/>
                <w:szCs w:val="22"/>
              </w:rPr>
            </w:pPr>
            <w:r w:rsidRPr="002F34FA">
              <w:rPr>
                <w:sz w:val="22"/>
                <w:szCs w:val="22"/>
              </w:rPr>
              <w:t>Контактные данные:</w:t>
            </w:r>
          </w:p>
          <w:p w14:paraId="6B93F19E" w14:textId="77777777" w:rsidR="002C3522" w:rsidRPr="002F34FA" w:rsidRDefault="002C3522" w:rsidP="002C3522">
            <w:pPr>
              <w:jc w:val="both"/>
              <w:rPr>
                <w:sz w:val="22"/>
                <w:szCs w:val="22"/>
              </w:rPr>
            </w:pPr>
            <w:r w:rsidRPr="002F34FA">
              <w:rPr>
                <w:sz w:val="22"/>
                <w:szCs w:val="22"/>
              </w:rPr>
              <w:t>+79819067277,</w:t>
            </w:r>
          </w:p>
          <w:p w14:paraId="600CFF8E" w14:textId="25A920AD" w:rsidR="003205AC" w:rsidRPr="007E4F2A" w:rsidRDefault="002C3522" w:rsidP="002C3522">
            <w:pPr>
              <w:jc w:val="both"/>
              <w:rPr>
                <w:sz w:val="22"/>
                <w:szCs w:val="22"/>
              </w:rPr>
            </w:pPr>
            <w:r w:rsidRPr="002F34FA">
              <w:rPr>
                <w:sz w:val="22"/>
                <w:szCs w:val="22"/>
              </w:rPr>
              <w:t>ooo.korr@gmail.com, www.kor.org.ru</w:t>
            </w:r>
          </w:p>
        </w:tc>
        <w:tc>
          <w:tcPr>
            <w:tcW w:w="4677" w:type="dxa"/>
            <w:shd w:val="clear" w:color="auto" w:fill="auto"/>
          </w:tcPr>
          <w:p w14:paraId="4EC5CE65" w14:textId="77777777" w:rsidR="003205AC" w:rsidRPr="007E4F2A" w:rsidRDefault="003205AC" w:rsidP="003205AC">
            <w:pPr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7E4F2A">
              <w:rPr>
                <w:b/>
                <w:bCs/>
                <w:sz w:val="22"/>
                <w:szCs w:val="22"/>
              </w:rPr>
              <w:t>ПРЕТЕНДЕНТ:</w:t>
            </w:r>
          </w:p>
          <w:p w14:paraId="04E1E814" w14:textId="4A823D5C" w:rsidR="003205AC" w:rsidRPr="007E4F2A" w:rsidRDefault="003205AC" w:rsidP="003205AC">
            <w:pPr>
              <w:jc w:val="both"/>
              <w:rPr>
                <w:sz w:val="22"/>
                <w:szCs w:val="22"/>
              </w:rPr>
            </w:pPr>
          </w:p>
        </w:tc>
      </w:tr>
      <w:tr w:rsidR="003205AC" w:rsidRPr="007E4F2A" w14:paraId="2F23BD62" w14:textId="77777777" w:rsidTr="003205AC">
        <w:trPr>
          <w:trHeight w:val="551"/>
        </w:trPr>
        <w:tc>
          <w:tcPr>
            <w:tcW w:w="4962" w:type="dxa"/>
            <w:shd w:val="clear" w:color="auto" w:fill="auto"/>
          </w:tcPr>
          <w:p w14:paraId="2656F50F" w14:textId="77777777" w:rsidR="003205AC" w:rsidRPr="00163224" w:rsidRDefault="003205AC" w:rsidP="003205A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63224">
              <w:rPr>
                <w:b/>
                <w:sz w:val="22"/>
                <w:szCs w:val="22"/>
              </w:rPr>
              <w:t>Генеральный директор</w:t>
            </w:r>
          </w:p>
          <w:p w14:paraId="71041A6F" w14:textId="77777777" w:rsidR="003205AC" w:rsidRPr="00163224" w:rsidRDefault="003205AC" w:rsidP="003205A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37844CD5" w14:textId="11C685CD" w:rsidR="003205AC" w:rsidRPr="007E4F2A" w:rsidRDefault="003205AC" w:rsidP="003205AC">
            <w:pPr>
              <w:jc w:val="both"/>
              <w:rPr>
                <w:b/>
                <w:bCs/>
                <w:sz w:val="22"/>
                <w:szCs w:val="22"/>
              </w:rPr>
            </w:pPr>
            <w:r w:rsidRPr="00163224">
              <w:rPr>
                <w:b/>
                <w:sz w:val="22"/>
                <w:szCs w:val="22"/>
              </w:rPr>
              <w:t>____________________</w:t>
            </w:r>
            <w:r w:rsidRPr="003205AC">
              <w:rPr>
                <w:b/>
                <w:sz w:val="22"/>
                <w:szCs w:val="22"/>
              </w:rPr>
              <w:t>_____</w:t>
            </w:r>
            <w:r w:rsidRPr="00163224">
              <w:rPr>
                <w:b/>
                <w:sz w:val="22"/>
                <w:szCs w:val="22"/>
              </w:rPr>
              <w:t>____/</w:t>
            </w:r>
            <w:r w:rsidR="002C3522">
              <w:rPr>
                <w:b/>
                <w:sz w:val="22"/>
                <w:szCs w:val="22"/>
              </w:rPr>
              <w:t>А</w:t>
            </w:r>
            <w:r w:rsidR="00DE16AA">
              <w:rPr>
                <w:b/>
                <w:sz w:val="22"/>
                <w:szCs w:val="22"/>
              </w:rPr>
              <w:t>.</w:t>
            </w:r>
            <w:r w:rsidR="002C3522">
              <w:rPr>
                <w:b/>
                <w:sz w:val="22"/>
                <w:szCs w:val="22"/>
              </w:rPr>
              <w:t>С</w:t>
            </w:r>
            <w:r w:rsidR="00DE16AA">
              <w:rPr>
                <w:b/>
                <w:sz w:val="22"/>
                <w:szCs w:val="22"/>
              </w:rPr>
              <w:t xml:space="preserve">. </w:t>
            </w:r>
            <w:r w:rsidR="002C3522">
              <w:rPr>
                <w:b/>
                <w:sz w:val="22"/>
                <w:szCs w:val="22"/>
              </w:rPr>
              <w:t>Костенок</w:t>
            </w:r>
          </w:p>
        </w:tc>
        <w:tc>
          <w:tcPr>
            <w:tcW w:w="4677" w:type="dxa"/>
            <w:shd w:val="clear" w:color="auto" w:fill="auto"/>
          </w:tcPr>
          <w:p w14:paraId="22094B0F" w14:textId="77777777" w:rsidR="003205AC" w:rsidRDefault="003205AC" w:rsidP="003205AC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549E350" w14:textId="77777777" w:rsidR="003205AC" w:rsidRDefault="003205AC" w:rsidP="003205AC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45C2C7F" w14:textId="3D917AB1" w:rsidR="003205AC" w:rsidRPr="007E4F2A" w:rsidRDefault="003205AC" w:rsidP="003205A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____________________/__________________/</w:t>
            </w:r>
          </w:p>
        </w:tc>
      </w:tr>
    </w:tbl>
    <w:p w14:paraId="7F007617" w14:textId="77777777" w:rsidR="004F548A" w:rsidRPr="007E4F2A" w:rsidRDefault="004F548A" w:rsidP="00FD0189">
      <w:pPr>
        <w:ind w:firstLine="567"/>
        <w:jc w:val="both"/>
        <w:rPr>
          <w:sz w:val="22"/>
          <w:szCs w:val="22"/>
        </w:rPr>
      </w:pPr>
    </w:p>
    <w:sectPr w:rsidR="004F548A" w:rsidRPr="007E4F2A" w:rsidSect="00C6348A">
      <w:footerReference w:type="default" r:id="rId7"/>
      <w:pgSz w:w="11906" w:h="16838"/>
      <w:pgMar w:top="567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B2DF" w14:textId="77777777" w:rsidR="006327CE" w:rsidRDefault="006327CE" w:rsidP="002943B0">
      <w:r>
        <w:separator/>
      </w:r>
    </w:p>
  </w:endnote>
  <w:endnote w:type="continuationSeparator" w:id="0">
    <w:p w14:paraId="45328E49" w14:textId="77777777" w:rsidR="006327CE" w:rsidRDefault="006327CE" w:rsidP="0029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1536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4A1C18" w14:textId="6D9D49D1" w:rsidR="002943B0" w:rsidRPr="00894001" w:rsidRDefault="002943B0" w:rsidP="002943B0">
        <w:pPr>
          <w:pStyle w:val="af"/>
          <w:jc w:val="right"/>
          <w:rPr>
            <w:sz w:val="20"/>
            <w:szCs w:val="20"/>
          </w:rPr>
        </w:pPr>
        <w:r w:rsidRPr="00894001">
          <w:rPr>
            <w:sz w:val="20"/>
            <w:szCs w:val="20"/>
          </w:rPr>
          <w:fldChar w:fldCharType="begin"/>
        </w:r>
        <w:r w:rsidRPr="00894001">
          <w:rPr>
            <w:sz w:val="20"/>
            <w:szCs w:val="20"/>
          </w:rPr>
          <w:instrText>PAGE   \* MERGEFORMAT</w:instrText>
        </w:r>
        <w:r w:rsidRPr="00894001">
          <w:rPr>
            <w:sz w:val="20"/>
            <w:szCs w:val="20"/>
          </w:rPr>
          <w:fldChar w:fldCharType="separate"/>
        </w:r>
        <w:r w:rsidR="003205AC">
          <w:rPr>
            <w:noProof/>
            <w:sz w:val="20"/>
            <w:szCs w:val="20"/>
          </w:rPr>
          <w:t>2</w:t>
        </w:r>
        <w:r w:rsidRPr="0089400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6BA4" w14:textId="77777777" w:rsidR="006327CE" w:rsidRDefault="006327CE" w:rsidP="002943B0">
      <w:r>
        <w:separator/>
      </w:r>
    </w:p>
  </w:footnote>
  <w:footnote w:type="continuationSeparator" w:id="0">
    <w:p w14:paraId="690A8A33" w14:textId="77777777" w:rsidR="006327CE" w:rsidRDefault="006327CE" w:rsidP="0029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84"/>
    <w:rsid w:val="00046E48"/>
    <w:rsid w:val="00084DA2"/>
    <w:rsid w:val="00087640"/>
    <w:rsid w:val="000E5569"/>
    <w:rsid w:val="00100D37"/>
    <w:rsid w:val="0013679D"/>
    <w:rsid w:val="00151119"/>
    <w:rsid w:val="00165EF2"/>
    <w:rsid w:val="00174569"/>
    <w:rsid w:val="001B136F"/>
    <w:rsid w:val="001D2149"/>
    <w:rsid w:val="001F0112"/>
    <w:rsid w:val="001F7DAD"/>
    <w:rsid w:val="00226D2E"/>
    <w:rsid w:val="00251F01"/>
    <w:rsid w:val="002943B0"/>
    <w:rsid w:val="002A2F90"/>
    <w:rsid w:val="002C3522"/>
    <w:rsid w:val="002D4EE8"/>
    <w:rsid w:val="002E05D4"/>
    <w:rsid w:val="002F570D"/>
    <w:rsid w:val="003205AC"/>
    <w:rsid w:val="00335176"/>
    <w:rsid w:val="003609BA"/>
    <w:rsid w:val="004039F9"/>
    <w:rsid w:val="00412766"/>
    <w:rsid w:val="004154A9"/>
    <w:rsid w:val="004C6484"/>
    <w:rsid w:val="004E7F62"/>
    <w:rsid w:val="004F4B8C"/>
    <w:rsid w:val="004F548A"/>
    <w:rsid w:val="00502166"/>
    <w:rsid w:val="00521A10"/>
    <w:rsid w:val="005E4F96"/>
    <w:rsid w:val="0060280B"/>
    <w:rsid w:val="0060536E"/>
    <w:rsid w:val="006227B1"/>
    <w:rsid w:val="006327CE"/>
    <w:rsid w:val="00696A74"/>
    <w:rsid w:val="006E3928"/>
    <w:rsid w:val="00763A71"/>
    <w:rsid w:val="00796C18"/>
    <w:rsid w:val="007B3D10"/>
    <w:rsid w:val="007E4F2A"/>
    <w:rsid w:val="0084032B"/>
    <w:rsid w:val="00894001"/>
    <w:rsid w:val="008F5767"/>
    <w:rsid w:val="00900918"/>
    <w:rsid w:val="009B370E"/>
    <w:rsid w:val="009D1E46"/>
    <w:rsid w:val="00A37C6E"/>
    <w:rsid w:val="00A65D41"/>
    <w:rsid w:val="00A773CD"/>
    <w:rsid w:val="00AE08D0"/>
    <w:rsid w:val="00B040B5"/>
    <w:rsid w:val="00B128EA"/>
    <w:rsid w:val="00B3662B"/>
    <w:rsid w:val="00BA5919"/>
    <w:rsid w:val="00C07147"/>
    <w:rsid w:val="00C6348A"/>
    <w:rsid w:val="00CB77C8"/>
    <w:rsid w:val="00CC3C6B"/>
    <w:rsid w:val="00CE3AD7"/>
    <w:rsid w:val="00D01F05"/>
    <w:rsid w:val="00D753E5"/>
    <w:rsid w:val="00D94271"/>
    <w:rsid w:val="00DE16AA"/>
    <w:rsid w:val="00E35C79"/>
    <w:rsid w:val="00E43B35"/>
    <w:rsid w:val="00EA651D"/>
    <w:rsid w:val="00EE771D"/>
    <w:rsid w:val="00F66DDA"/>
    <w:rsid w:val="00FA34E8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9CB10F"/>
  <w15:chartTrackingRefBased/>
  <w15:docId w15:val="{DE5DD382-BA5C-401F-8B12-0FD5D4FE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текст 2 Знак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Pr>
      <w:sz w:val="16"/>
      <w:szCs w:val="16"/>
      <w:lang w:val="ru-RU" w:eastAsia="ar-SA" w:bidi="ar-SA"/>
    </w:rPr>
  </w:style>
  <w:style w:type="character" w:customStyle="1" w:styleId="a3">
    <w:name w:val="Название Знак"/>
    <w:rPr>
      <w:b/>
      <w:bCs/>
      <w:sz w:val="28"/>
      <w:szCs w:val="28"/>
      <w:lang w:val="ru-RU" w:eastAsia="ar-SA" w:bidi="ar-SA"/>
    </w:rPr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color w:val="auto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color w:val="auto"/>
      <w:sz w:val="16"/>
      <w:szCs w:val="16"/>
    </w:rPr>
  </w:style>
  <w:style w:type="paragraph" w:customStyle="1" w:styleId="a8">
    <w:name w:val="Название"/>
    <w:basedOn w:val="a"/>
    <w:next w:val="a9"/>
    <w:qFormat/>
    <w:pPr>
      <w:autoSpaceDE w:val="0"/>
      <w:jc w:val="center"/>
    </w:pPr>
    <w:rPr>
      <w:b/>
      <w:bCs/>
      <w:color w:val="auto"/>
      <w:sz w:val="28"/>
      <w:szCs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overflowPunct w:val="0"/>
      <w:autoSpaceDE w:val="0"/>
      <w:ind w:firstLine="567"/>
      <w:jc w:val="both"/>
      <w:textAlignment w:val="baseline"/>
    </w:pPr>
    <w:rPr>
      <w:color w:val="auto"/>
      <w:sz w:val="22"/>
      <w:szCs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2943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943B0"/>
    <w:rPr>
      <w:color w:val="000000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2943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943B0"/>
    <w:rPr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900918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251F01"/>
    <w:rPr>
      <w:color w:val="0563C1" w:themeColor="hyperlink"/>
      <w:u w:val="single"/>
    </w:rPr>
  </w:style>
  <w:style w:type="paragraph" w:customStyle="1" w:styleId="ConsPlusNormal">
    <w:name w:val="ConsPlusNormal"/>
    <w:rsid w:val="00E35C79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3">
    <w:name w:val="Table Grid"/>
    <w:basedOn w:val="a1"/>
    <w:uiPriority w:val="59"/>
    <w:rsid w:val="00E35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3E51-7A26-47BA-A5A4-D6E1E23A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Manager</dc:creator>
  <cp:keywords/>
  <cp:lastModifiedBy>А М</cp:lastModifiedBy>
  <cp:revision>10</cp:revision>
  <cp:lastPrinted>2021-08-27T09:07:00Z</cp:lastPrinted>
  <dcterms:created xsi:type="dcterms:W3CDTF">2022-12-22T07:12:00Z</dcterms:created>
  <dcterms:modified xsi:type="dcterms:W3CDTF">2023-06-06T11:16:00Z</dcterms:modified>
</cp:coreProperties>
</file>