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FCEA3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bCs/>
          <w:lang w:eastAsia="zh-CN"/>
        </w:rPr>
      </w:pPr>
      <w:r w:rsidRPr="00904B39">
        <w:rPr>
          <w:rFonts w:ascii="Book Antiqua" w:eastAsia="Times New Roman" w:hAnsi="Book Antiqua" w:cs="Book Antiqua"/>
          <w:b/>
          <w:bCs/>
          <w:lang w:eastAsia="zh-CN"/>
        </w:rPr>
        <w:t>ПРОЕКТ</w:t>
      </w:r>
    </w:p>
    <w:p w14:paraId="0D572380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>ДОГОВОР № ___</w:t>
      </w:r>
    </w:p>
    <w:p w14:paraId="62F9A8A2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sz w:val="24"/>
          <w:szCs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 xml:space="preserve">купли-продажи </w:t>
      </w:r>
    </w:p>
    <w:p w14:paraId="1EC74577" w14:textId="6EB0DFA5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«___» ________ 20</w:t>
      </w:r>
      <w:r w:rsidR="003D5F93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2</w:t>
      </w:r>
      <w:r w:rsidR="0025628D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6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года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   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="00A04A1A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г. Санкт-Петербург</w:t>
      </w:r>
    </w:p>
    <w:p w14:paraId="5DC0AE4F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43EC02DC" w14:textId="161C55F8" w:rsidR="005806D0" w:rsidRPr="00A04A1A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A04A1A">
        <w:rPr>
          <w:rFonts w:ascii="Book Antiqua" w:hAnsi="Book Antiqua" w:cs="Book Antiqua"/>
          <w:b/>
          <w:bCs/>
          <w:lang w:eastAsia="zh-CN"/>
        </w:rPr>
        <w:t>Общество с ограниченной ответственностью «</w:t>
      </w:r>
      <w:proofErr w:type="spellStart"/>
      <w:r w:rsidRPr="00A04A1A">
        <w:rPr>
          <w:rFonts w:ascii="Book Antiqua" w:hAnsi="Book Antiqua" w:cs="Book Antiqua"/>
          <w:b/>
          <w:bCs/>
          <w:lang w:eastAsia="zh-CN"/>
        </w:rPr>
        <w:t>Антикор</w:t>
      </w:r>
      <w:proofErr w:type="spellEnd"/>
      <w:r w:rsidRPr="00A04A1A">
        <w:rPr>
          <w:rFonts w:ascii="Book Antiqua" w:hAnsi="Book Antiqua" w:cs="Book Antiqua"/>
          <w:b/>
          <w:bCs/>
          <w:lang w:eastAsia="zh-CN"/>
        </w:rPr>
        <w:t>-М»</w:t>
      </w:r>
      <w:r w:rsidRPr="00A04A1A">
        <w:rPr>
          <w:rFonts w:ascii="Book Antiqua" w:hAnsi="Book Antiqua" w:cs="Book Antiqua"/>
          <w:lang w:eastAsia="zh-CN"/>
        </w:rPr>
        <w:t xml:space="preserve"> (Сокращенное наименование: ООО «</w:t>
      </w:r>
      <w:proofErr w:type="spellStart"/>
      <w:r w:rsidRPr="00A04A1A">
        <w:rPr>
          <w:rFonts w:ascii="Book Antiqua" w:hAnsi="Book Antiqua" w:cs="Book Antiqua"/>
          <w:lang w:eastAsia="zh-CN"/>
        </w:rPr>
        <w:t>Антикор</w:t>
      </w:r>
      <w:proofErr w:type="spellEnd"/>
      <w:r w:rsidRPr="00A04A1A">
        <w:rPr>
          <w:rFonts w:ascii="Book Antiqua" w:hAnsi="Book Antiqua" w:cs="Book Antiqua"/>
          <w:lang w:eastAsia="zh-CN"/>
        </w:rPr>
        <w:t xml:space="preserve">-М», ИНН 7206029278, ОГРН 1047200157730, адрес юридического лица: 626110, Тюменская область, г. Тобольск, 9 микрорайон, 11/3) </w:t>
      </w:r>
      <w:r w:rsidRPr="00A04A1A">
        <w:rPr>
          <w:rFonts w:ascii="Book Antiqua" w:hAnsi="Book Antiqua" w:cs="Book Antiqua"/>
          <w:b/>
          <w:bCs/>
          <w:lang w:eastAsia="zh-CN"/>
        </w:rPr>
        <w:t xml:space="preserve">в лице конкурсного управляющего </w:t>
      </w:r>
      <w:r w:rsidR="005806D0" w:rsidRPr="00A04A1A">
        <w:rPr>
          <w:rFonts w:ascii="Book Antiqua" w:eastAsia="Times New Roman" w:hAnsi="Book Antiqua" w:cs="Times New Roman"/>
          <w:lang w:eastAsia="zh-CN"/>
        </w:rPr>
        <w:t>_________________________________________</w:t>
      </w:r>
      <w:r w:rsidR="005806D0" w:rsidRPr="00A04A1A">
        <w:rPr>
          <w:rFonts w:ascii="Book Antiqua" w:eastAsia="Times New Roman" w:hAnsi="Book Antiqua" w:cs="Book Antiqua"/>
          <w:lang w:eastAsia="zh-CN"/>
        </w:rPr>
        <w:t>, действующ</w:t>
      </w:r>
      <w:r w:rsidRPr="00A04A1A">
        <w:rPr>
          <w:rFonts w:ascii="Book Antiqua" w:eastAsia="Times New Roman" w:hAnsi="Book Antiqua" w:cs="Book Antiqua"/>
          <w:lang w:eastAsia="zh-CN"/>
        </w:rPr>
        <w:t>его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 на основании ______________________________________________________________, 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одной стороны и ___________________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, </w:t>
      </w:r>
      <w:r w:rsidR="005806D0" w:rsidRPr="00A04A1A">
        <w:rPr>
          <w:rFonts w:ascii="Book Antiqua" w:eastAsia="Times New Roman" w:hAnsi="Book Antiqua" w:cs="Book Antiqua"/>
          <w:lang w:eastAsia="zh-CN"/>
        </w:rPr>
        <w:t>действующий ___________________,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 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другой стороны, заключили настоящий Договор о нижеследующем:</w:t>
      </w:r>
    </w:p>
    <w:p w14:paraId="50369CEB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1. Определение понятий</w:t>
      </w:r>
    </w:p>
    <w:p w14:paraId="3922DE99" w14:textId="77777777" w:rsidR="00B978F9" w:rsidRDefault="00B978F9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</w:p>
    <w:p w14:paraId="5A2ECBE5" w14:textId="4297158F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1.1. Объект:</w:t>
      </w:r>
    </w:p>
    <w:p w14:paraId="5050F8F1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5806D0">
        <w:rPr>
          <w:rFonts w:ascii="Times New Roman" w:eastAsia="Times New Roman" w:hAnsi="Times New Roman" w:cs="Times New Roman"/>
          <w:lang w:eastAsia="zh-CN"/>
        </w:rPr>
        <w:t xml:space="preserve">Лот __: </w:t>
      </w:r>
    </w:p>
    <w:p w14:paraId="4D6B0CD7" w14:textId="542B24FD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2. Предмет Договора</w:t>
      </w:r>
    </w:p>
    <w:p w14:paraId="1636D0DC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ED88566" w14:textId="581AB6B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2.1.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продает,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приобретает в собственность Объект на условиях настоящего Договора.</w:t>
      </w:r>
    </w:p>
    <w:p w14:paraId="13DFE64B" w14:textId="30583D48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2.2. </w:t>
      </w:r>
      <w:r w:rsidRPr="00145C44">
        <w:rPr>
          <w:rFonts w:ascii="Book Antiqua" w:eastAsia="Times New Roman" w:hAnsi="Book Antiqua" w:cs="Book Antiqua"/>
          <w:lang w:eastAsia="zh-CN"/>
        </w:rPr>
        <w:t xml:space="preserve">Объект принадлежит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«Продавцу»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на праве собственности.</w:t>
      </w:r>
    </w:p>
    <w:p w14:paraId="0EB16DD3" w14:textId="77777777" w:rsidR="00145C44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6C9401A8" w14:textId="099A71CF" w:rsidR="005806D0" w:rsidRDefault="005806D0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3. Цена Договора</w:t>
      </w:r>
    </w:p>
    <w:p w14:paraId="050CB93E" w14:textId="77777777" w:rsidR="00145C44" w:rsidRPr="005806D0" w:rsidRDefault="00145C44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051080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3.1. Стоимость Объекта составляет сумму в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размере  _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>___________( ____________________________________________) рублей ___ копеек.</w:t>
      </w:r>
    </w:p>
    <w:p w14:paraId="652F8194" w14:textId="1280BB0C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Указанная цена установлена по результатам реализации имущества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торгах в форме </w:t>
      </w:r>
      <w:r w:rsidR="00D76B19">
        <w:rPr>
          <w:rFonts w:ascii="Book Antiqua" w:eastAsia="Times New Roman" w:hAnsi="Book Antiqua" w:cs="Book Antiqua"/>
          <w:lang w:eastAsia="zh-CN"/>
        </w:rPr>
        <w:t>аукциона</w:t>
      </w:r>
      <w:r w:rsidRPr="005806D0">
        <w:rPr>
          <w:rFonts w:ascii="Book Antiqua" w:eastAsia="Times New Roman" w:hAnsi="Book Antiqua" w:cs="Book Antiqua"/>
          <w:lang w:eastAsia="zh-CN"/>
        </w:rPr>
        <w:t xml:space="preserve">, согласно </w:t>
      </w:r>
      <w:r w:rsidR="00145C44">
        <w:rPr>
          <w:rFonts w:ascii="Book Antiqua" w:eastAsia="Times New Roman" w:hAnsi="Book Antiqua" w:cs="Book Antiqua"/>
          <w:lang w:eastAsia="zh-CN"/>
        </w:rPr>
        <w:t>итоговому протоколу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проведению </w:t>
      </w:r>
      <w:r w:rsidR="00145C44">
        <w:rPr>
          <w:rFonts w:ascii="Book Antiqua" w:eastAsia="Times New Roman" w:hAnsi="Book Antiqua" w:cs="Book Antiqua"/>
          <w:lang w:eastAsia="zh-CN"/>
        </w:rPr>
        <w:t>торгов</w:t>
      </w:r>
      <w:r w:rsidRPr="00904B39">
        <w:rPr>
          <w:rFonts w:ascii="Book Antiqua" w:eastAsia="Times New Roman" w:hAnsi="Book Antiqua" w:cs="Book Antiqua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6A8AF769" w14:textId="3077AADC" w:rsidR="005806D0" w:rsidRPr="00BF5687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667F6">
        <w:rPr>
          <w:rFonts w:ascii="Book Antiqua" w:eastAsia="Times New Roman" w:hAnsi="Book Antiqua" w:cs="Book Antiqua"/>
          <w:lang w:eastAsia="zh-CN"/>
        </w:rPr>
        <w:t xml:space="preserve">3.2. Сумма в </w:t>
      </w:r>
      <w:proofErr w:type="gramStart"/>
      <w:r w:rsidRPr="005667F6">
        <w:rPr>
          <w:rFonts w:ascii="Book Antiqua" w:eastAsia="Times New Roman" w:hAnsi="Book Antiqua" w:cs="Book Antiqua"/>
          <w:lang w:eastAsia="zh-CN"/>
        </w:rPr>
        <w:t>размере  _</w:t>
      </w:r>
      <w:proofErr w:type="gramEnd"/>
      <w:r w:rsidRPr="005667F6">
        <w:rPr>
          <w:rFonts w:ascii="Book Antiqua" w:eastAsia="Times New Roman" w:hAnsi="Book Antiqua" w:cs="Book Antiqua"/>
          <w:lang w:eastAsia="zh-CN"/>
        </w:rPr>
        <w:t xml:space="preserve">______ рублей _____ копеек внесена </w:t>
      </w:r>
      <w:r w:rsidRPr="005667F6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667F6">
        <w:rPr>
          <w:rFonts w:ascii="Book Antiqua" w:eastAsia="Times New Roman" w:hAnsi="Book Antiqua" w:cs="Book Antiqua"/>
          <w:lang w:eastAsia="zh-CN"/>
        </w:rPr>
        <w:t xml:space="preserve"> в качестве задатка для участия в торгах по ___________</w:t>
      </w:r>
      <w:r w:rsidR="002D1E33">
        <w:rPr>
          <w:rFonts w:ascii="Book Antiqua" w:eastAsia="Times New Roman" w:hAnsi="Book Antiqua" w:cs="Book Antiqua"/>
          <w:lang w:eastAsia="zh-CN"/>
        </w:rPr>
        <w:t>_____ №___ от «___» _______ 20</w:t>
      </w:r>
      <w:r w:rsidR="000D0D16">
        <w:rPr>
          <w:rFonts w:ascii="Book Antiqua" w:eastAsia="Times New Roman" w:hAnsi="Book Antiqua" w:cs="Book Antiqua"/>
          <w:lang w:eastAsia="zh-CN"/>
        </w:rPr>
        <w:t>2</w:t>
      </w:r>
      <w:r w:rsidR="0025628D">
        <w:rPr>
          <w:rFonts w:ascii="Book Antiqua" w:eastAsia="Times New Roman" w:hAnsi="Book Antiqua" w:cs="Book Antiqua"/>
          <w:lang w:eastAsia="zh-CN"/>
        </w:rPr>
        <w:t>6</w:t>
      </w:r>
      <w:r w:rsidR="000D0D16">
        <w:rPr>
          <w:rFonts w:ascii="Book Antiqua" w:eastAsia="Times New Roman" w:hAnsi="Book Antiqua" w:cs="Book Antiqua"/>
          <w:lang w:eastAsia="zh-CN"/>
        </w:rPr>
        <w:t xml:space="preserve"> </w:t>
      </w:r>
      <w:r w:rsidRPr="005667F6">
        <w:rPr>
          <w:rFonts w:ascii="Book Antiqua" w:eastAsia="Times New Roman" w:hAnsi="Book Antiqua" w:cs="Book Antiqua"/>
          <w:lang w:eastAsia="zh-CN"/>
        </w:rPr>
        <w:t>г. и засчитывается в счет платежей за Объект.</w:t>
      </w:r>
    </w:p>
    <w:p w14:paraId="70425F84" w14:textId="77777777" w:rsidR="005806D0" w:rsidRPr="00BF5687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Оставшаяся денежная сумма в размере _____________</w:t>
      </w:r>
      <w:proofErr w:type="gramStart"/>
      <w:r w:rsidRPr="00BF5687">
        <w:rPr>
          <w:rFonts w:ascii="Book Antiqua" w:eastAsia="Times New Roman" w:hAnsi="Book Antiqua" w:cs="Book Antiqua"/>
          <w:lang w:eastAsia="zh-CN"/>
        </w:rPr>
        <w:t>_(</w:t>
      </w:r>
      <w:proofErr w:type="gramEnd"/>
      <w:r w:rsidRPr="00BF5687">
        <w:rPr>
          <w:rFonts w:ascii="Book Antiqua" w:eastAsia="Times New Roman" w:hAnsi="Book Antiqua" w:cs="Book Antiqua"/>
          <w:lang w:eastAsia="zh-CN"/>
        </w:rPr>
        <w:t>______________) рублей __ копеек оплачивается «Покупателем» не позднее  30 дней с момента подписания договора</w:t>
      </w:r>
    </w:p>
    <w:p w14:paraId="3D574C21" w14:textId="77777777" w:rsidR="005806D0" w:rsidRPr="00904B39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3.3. Все платежи по настоящему Договору производятся в рублях РФ.</w:t>
      </w:r>
    </w:p>
    <w:p w14:paraId="59106D8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3.4. </w:t>
      </w:r>
      <w:r w:rsidRPr="00BF5687">
        <w:rPr>
          <w:rFonts w:ascii="Book Antiqua" w:eastAsia="Times New Roman" w:hAnsi="Book Antiqua" w:cs="Book Antiqua"/>
          <w:lang w:eastAsia="zh-CN"/>
        </w:rPr>
        <w:t>«</w:t>
      </w:r>
      <w:proofErr w:type="gramStart"/>
      <w:r w:rsidRPr="00BF5687">
        <w:rPr>
          <w:rFonts w:ascii="Book Antiqua" w:eastAsia="Times New Roman" w:hAnsi="Book Antiqua" w:cs="Book Antiqua"/>
          <w:lang w:eastAsia="zh-CN"/>
        </w:rPr>
        <w:t>Покупатель»</w:t>
      </w:r>
      <w:r w:rsidRPr="00904B39">
        <w:rPr>
          <w:rFonts w:ascii="Book Antiqua" w:eastAsia="Times New Roman" w:hAnsi="Book Antiqua" w:cs="Book Antiqua"/>
          <w:lang w:eastAsia="zh-CN"/>
        </w:rPr>
        <w:t xml:space="preserve">  вправе</w:t>
      </w:r>
      <w:proofErr w:type="gramEnd"/>
      <w:r w:rsidRPr="00904B39">
        <w:rPr>
          <w:rFonts w:ascii="Book Antiqua" w:eastAsia="Times New Roman" w:hAnsi="Book Antiqua" w:cs="Book Antiqua"/>
          <w:lang w:eastAsia="zh-CN"/>
        </w:rPr>
        <w:t xml:space="preserve">  досрочно  исполнить  свое  обязательство  с  последующим</w:t>
      </w:r>
      <w:r w:rsidRPr="00904B39">
        <w:rPr>
          <w:rFonts w:ascii="Book Antiqua" w:eastAsia="Times New Roman" w:hAnsi="Book Antiqua" w:cs="Book Antiqua"/>
        </w:rPr>
        <w:t xml:space="preserve"> письменным уведомлением об этом </w:t>
      </w:r>
      <w:r w:rsidRPr="00904B39">
        <w:rPr>
          <w:rFonts w:ascii="Book Antiqua" w:eastAsia="Times New Roman" w:hAnsi="Book Antiqua" w:cs="Book Antiqua"/>
          <w:b/>
          <w:bCs/>
          <w:i/>
          <w:iCs/>
        </w:rPr>
        <w:t>«Продавца».</w:t>
      </w:r>
    </w:p>
    <w:p w14:paraId="664677DB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3.5. Расходы по государственной регистрации перехода права собственности и </w:t>
      </w:r>
      <w:proofErr w:type="gramStart"/>
      <w:r w:rsidRPr="00904B39">
        <w:rPr>
          <w:rFonts w:ascii="Book Antiqua" w:eastAsia="Times New Roman" w:hAnsi="Book Antiqua" w:cs="Book Antiqua"/>
          <w:lang w:eastAsia="zh-CN"/>
        </w:rPr>
        <w:t xml:space="preserve">иные,   </w:t>
      </w:r>
      <w:proofErr w:type="gramEnd"/>
      <w:r w:rsidRPr="00904B39">
        <w:rPr>
          <w:rFonts w:ascii="Book Antiqua" w:eastAsia="Times New Roman" w:hAnsi="Book Antiqua" w:cs="Book Antiqua"/>
          <w:lang w:eastAsia="zh-CN"/>
        </w:rPr>
        <w:t xml:space="preserve">                          не указанные в настоящем Договоре возможные расходы, необходимые для исполнения договорных обязательств несет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«Покупатель».</w:t>
      </w:r>
    </w:p>
    <w:p w14:paraId="3871060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6300B226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904B39">
        <w:rPr>
          <w:rFonts w:ascii="Book Antiqua" w:eastAsia="Times New Roman" w:hAnsi="Book Antiqua" w:cs="Book Antiqua"/>
          <w:b/>
          <w:lang w:eastAsia="zh-CN"/>
        </w:rPr>
        <w:t>4. Передача Объекта и переход риска</w:t>
      </w:r>
    </w:p>
    <w:p w14:paraId="2CBF4ED2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423FA129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4.1. В течение 10 (десять) рабочих дней с момента полной оплаты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обязан передать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акту.</w:t>
      </w:r>
    </w:p>
    <w:p w14:paraId="1E1677B1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4.2. Момент подписания передаточного акта является моментом передачи Объекта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«Покупателю».</w:t>
      </w:r>
    </w:p>
    <w:p w14:paraId="5EFA73F3" w14:textId="7F758560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4.3. Вместе с Объектом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передает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 xml:space="preserve">«Покупателю» </w:t>
      </w:r>
      <w:r w:rsidRPr="00904B39">
        <w:rPr>
          <w:rFonts w:ascii="Book Antiqua" w:eastAsia="Times New Roman" w:hAnsi="Book Antiqua" w:cs="Book Antiqua"/>
          <w:lang w:eastAsia="zh-CN"/>
        </w:rPr>
        <w:t xml:space="preserve">всю </w:t>
      </w:r>
      <w:r w:rsidR="00145C44">
        <w:rPr>
          <w:rFonts w:ascii="Book Antiqua" w:eastAsia="Times New Roman" w:hAnsi="Book Antiqua" w:cs="Book Antiqua"/>
          <w:lang w:eastAsia="zh-CN"/>
        </w:rPr>
        <w:t xml:space="preserve">имеющуюся у </w:t>
      </w:r>
      <w:r w:rsidR="00145C44"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«Продавца»</w:t>
      </w:r>
      <w:r w:rsidR="00145C44">
        <w:rPr>
          <w:rFonts w:ascii="Book Antiqua" w:eastAsia="Times New Roman" w:hAnsi="Book Antiqua" w:cs="Book Antiqua"/>
          <w:lang w:eastAsia="zh-CN"/>
        </w:rPr>
        <w:t xml:space="preserve"> </w:t>
      </w:r>
      <w:r w:rsidRPr="00904B39">
        <w:rPr>
          <w:rFonts w:ascii="Book Antiqua" w:eastAsia="Times New Roman" w:hAnsi="Book Antiqua" w:cs="Book Antiqua"/>
          <w:lang w:eastAsia="zh-CN"/>
        </w:rPr>
        <w:t>документацию, относящуюся к Объе</w:t>
      </w:r>
      <w:r w:rsidRPr="005806D0">
        <w:rPr>
          <w:rFonts w:ascii="Book Antiqua" w:eastAsia="Times New Roman" w:hAnsi="Book Antiqua" w:cs="Book Antiqua"/>
          <w:lang w:eastAsia="zh-CN"/>
        </w:rPr>
        <w:t>кту</w:t>
      </w:r>
      <w:r w:rsidR="0025628D">
        <w:rPr>
          <w:rFonts w:ascii="Book Antiqua" w:eastAsia="Times New Roman" w:hAnsi="Book Antiqua" w:cs="Book Antiqua"/>
          <w:lang w:eastAsia="zh-CN"/>
        </w:rPr>
        <w:t xml:space="preserve">, в случае наличия такой документации у </w:t>
      </w:r>
      <w:r w:rsidR="0025628D" w:rsidRPr="0025628D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493F296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4.4. Риск случайной гибели или случайного повреждения Объекта переходит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момента передачи Объекта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акту.</w:t>
      </w:r>
    </w:p>
    <w:p w14:paraId="17239B53" w14:textId="6C4102BC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>4.5.</w:t>
      </w:r>
      <w:r w:rsidR="00AC50EC">
        <w:rPr>
          <w:rFonts w:ascii="Book Antiqua" w:eastAsia="Times New Roman" w:hAnsi="Book Antiqua" w:cs="Book Antiqua"/>
          <w:lang w:eastAsia="zh-CN"/>
        </w:rPr>
        <w:t xml:space="preserve"> Право собственности переходит </w:t>
      </w:r>
      <w:r w:rsidRPr="005806D0">
        <w:rPr>
          <w:rFonts w:ascii="Book Antiqua" w:eastAsia="Times New Roman" w:hAnsi="Book Antiqua" w:cs="Book Antiqua"/>
          <w:lang w:eastAsia="zh-CN"/>
        </w:rPr>
        <w:t xml:space="preserve">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 xml:space="preserve">«Продавца» </w:t>
      </w:r>
      <w:r w:rsidRPr="005806D0">
        <w:rPr>
          <w:rFonts w:ascii="Book Antiqua" w:eastAsia="Times New Roman" w:hAnsi="Book Antiqua" w:cs="Book Antiqua"/>
          <w:lang w:eastAsia="zh-CN"/>
        </w:rPr>
        <w:t xml:space="preserve">на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</w:t>
      </w:r>
      <w:r w:rsidR="00AC50EC">
        <w:rPr>
          <w:rFonts w:ascii="Book Antiqua" w:eastAsia="Times New Roman" w:hAnsi="Book Antiqua" w:cs="Book Antiqua"/>
          <w:lang w:eastAsia="zh-CN"/>
        </w:rPr>
        <w:t xml:space="preserve">даты подписания акта приема-передачи или с </w:t>
      </w:r>
      <w:r w:rsidRPr="005806D0">
        <w:rPr>
          <w:rFonts w:ascii="Book Antiqua" w:eastAsia="Times New Roman" w:hAnsi="Book Antiqua" w:cs="Book Antiqua"/>
          <w:lang w:eastAsia="zh-CN"/>
        </w:rPr>
        <w:t>даты государственной регистрации перехода права собственности на Объект</w:t>
      </w:r>
      <w:r w:rsidR="00AC50EC">
        <w:rPr>
          <w:rFonts w:ascii="Book Antiqua" w:eastAsia="Times New Roman" w:hAnsi="Book Antiqua" w:cs="Book Antiqua"/>
          <w:lang w:eastAsia="zh-CN"/>
        </w:rPr>
        <w:t xml:space="preserve"> (</w:t>
      </w:r>
      <w:r w:rsidR="0025628D" w:rsidRPr="0025628D">
        <w:rPr>
          <w:rFonts w:ascii="Book Antiqua" w:eastAsia="Times New Roman" w:hAnsi="Book Antiqua" w:cs="Book Antiqua"/>
          <w:lang w:eastAsia="zh-CN"/>
        </w:rPr>
        <w:t>если государственная регистрация перехода права собственности требуется в отношении Объекта</w:t>
      </w:r>
      <w:r w:rsidR="00AC50EC">
        <w:rPr>
          <w:rFonts w:ascii="Book Antiqua" w:eastAsia="Times New Roman" w:hAnsi="Book Antiqua" w:cs="Book Antiqua"/>
          <w:lang w:eastAsia="zh-CN"/>
        </w:rPr>
        <w:t>)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6A8DDFA" w14:textId="77777777" w:rsidR="0035537E" w:rsidRDefault="0035537E" w:rsidP="00145C44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7758BC93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5. Обязанности сторон</w:t>
      </w:r>
    </w:p>
    <w:p w14:paraId="224754CE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58D30F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349D1EB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5.2. Помимо иных обязанностей по настоящему Договору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обязан:</w:t>
      </w:r>
    </w:p>
    <w:p w14:paraId="0AAF62C4" w14:textId="77777777"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Book Antiqua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предупредить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 известных ему как явных, так и скрытых недостатках Объекта;</w:t>
      </w:r>
    </w:p>
    <w:p w14:paraId="056CB35A" w14:textId="0AC9D1E1" w:rsid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Book Antiqua" w:hAnsi="Book Antiqua" w:cs="Book Antiqua"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>- к моменту передачи Объекта освободить его от имущества, не составляющего предмет Договора</w:t>
      </w:r>
      <w:r w:rsidR="00145C44">
        <w:rPr>
          <w:rFonts w:ascii="Book Antiqua" w:eastAsia="Times New Roman" w:hAnsi="Book Antiqua" w:cs="Book Antiqua"/>
          <w:lang w:eastAsia="zh-CN"/>
        </w:rPr>
        <w:t>;</w:t>
      </w:r>
    </w:p>
    <w:p w14:paraId="7B8553A4" w14:textId="30A1907B" w:rsidR="00145C44" w:rsidRPr="005806D0" w:rsidRDefault="00145C44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145C44">
        <w:rPr>
          <w:rFonts w:ascii="Book Antiqua" w:eastAsia="Times New Roman" w:hAnsi="Book Antiqua" w:cs="Book Antiqua"/>
          <w:lang w:eastAsia="zh-CN"/>
        </w:rPr>
        <w:t xml:space="preserve">- после полной оплаты представить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«Покупателю»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доверенность с полномочиями по снятию Объекта с регистрационного учета и снятию всех возможных обременений и ограничений;</w:t>
      </w:r>
    </w:p>
    <w:p w14:paraId="3629356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иск об изъятии Объекта,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привлечь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к участию в деле,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вступить в это дело на стороне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5F167C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5.4. Помимо иных обязанностей по настоящему Договору «Покупатель» обязан:</w:t>
      </w:r>
    </w:p>
    <w:p w14:paraId="79266D0B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- оплатить цену Объекта на условиях и в сроки, предусмотренные настоящим Договором;</w:t>
      </w:r>
    </w:p>
    <w:p w14:paraId="52322A98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принять 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 в установленный срок;</w:t>
      </w:r>
    </w:p>
    <w:p w14:paraId="6998DCC3" w14:textId="4BD38E3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в течение 10 (Десять) рабочих дней со дня произведения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полной </w:t>
      </w:r>
      <w:r w:rsidR="00AC50EC" w:rsidRPr="005806D0">
        <w:rPr>
          <w:rFonts w:ascii="Book Antiqua" w:eastAsia="Times New Roman" w:hAnsi="Book Antiqua" w:cs="Book Antiqua"/>
          <w:lang w:eastAsia="zh-CN"/>
        </w:rPr>
        <w:t>оплаты, предусмотренной</w:t>
      </w:r>
      <w:r w:rsidRPr="005806D0">
        <w:rPr>
          <w:rFonts w:ascii="Book Antiqua" w:eastAsia="Times New Roman" w:hAnsi="Book Antiqua" w:cs="Book Antiqua"/>
          <w:lang w:eastAsia="zh-CN"/>
        </w:rPr>
        <w:t xml:space="preserve"> п. 3.1. Договора, представить совместно с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«Продавцом»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в государственный регистрирующий орган комплект документов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«Покупателя»,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необходимых для государственной регистрации перехода права собственности на Объект (при необходимости).</w:t>
      </w:r>
    </w:p>
    <w:p w14:paraId="46EE24FE" w14:textId="69120834" w:rsidR="00AC50EC" w:rsidRPr="00AC50EC" w:rsidRDefault="00AC50EC" w:rsidP="00AC50EC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5.5. </w:t>
      </w:r>
      <w:r w:rsidR="00145C44" w:rsidRPr="00145C44">
        <w:rPr>
          <w:rFonts w:ascii="Book Antiqua" w:eastAsia="Times New Roman" w:hAnsi="Book Antiqua" w:cs="Book Antiqua"/>
          <w:lang w:eastAsia="zh-CN"/>
        </w:rPr>
        <w:t>В случае, если в течение срока, установленного для оплаты по настоящему Договору, денежные средства не поступают на специальный банковский счет «Продавца», указанный в разделе 9 настоящего Договора «Реквизиты и подписи Сторон», Конкурсный управляющий ООО «</w:t>
      </w:r>
      <w:proofErr w:type="spellStart"/>
      <w:r w:rsidR="00145C44" w:rsidRPr="00145C44">
        <w:rPr>
          <w:rFonts w:ascii="Book Antiqua" w:eastAsia="Times New Roman" w:hAnsi="Book Antiqua" w:cs="Book Antiqua"/>
          <w:lang w:eastAsia="zh-CN"/>
        </w:rPr>
        <w:t>Антикор</w:t>
      </w:r>
      <w:proofErr w:type="spellEnd"/>
      <w:r w:rsidR="00145C44" w:rsidRPr="00145C44">
        <w:rPr>
          <w:rFonts w:ascii="Book Antiqua" w:eastAsia="Times New Roman" w:hAnsi="Book Antiqua" w:cs="Book Antiqua"/>
          <w:lang w:eastAsia="zh-CN"/>
        </w:rPr>
        <w:t>-М»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согласно п.3 ст.450 ГК РФ считается расторгнутым в одностороннем,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</w:t>
      </w:r>
    </w:p>
    <w:p w14:paraId="285A12FC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29727D6" w14:textId="73D1ACF2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6. Форс-мажор</w:t>
      </w:r>
    </w:p>
    <w:p w14:paraId="4DE4BBFF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BE011D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и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14:paraId="7E1A0B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484939C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3C3957E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7EED70D5" w14:textId="5B0CF7AF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7. Разрешение споров</w:t>
      </w:r>
    </w:p>
    <w:p w14:paraId="1B86CA72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760EA5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2AF4A38C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06330329" w14:textId="1D113109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8. Прочие условия</w:t>
      </w:r>
    </w:p>
    <w:p w14:paraId="3792F3E5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4AB0B857" w14:textId="77777777" w:rsidR="0025628D" w:rsidRPr="0025628D" w:rsidRDefault="005806D0" w:rsidP="0025628D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8.1. </w:t>
      </w:r>
      <w:r w:rsidR="0025628D" w:rsidRPr="0025628D">
        <w:rPr>
          <w:rFonts w:ascii="Book Antiqua" w:eastAsia="Times New Roman" w:hAnsi="Book Antiqua" w:cs="Book Antiqua"/>
          <w:lang w:eastAsia="zh-CN"/>
        </w:rPr>
        <w:t>Право собственности у Покупателя по договору возникает с момента передачи Объекта в порядке, установленном разделом 4 настоящего Договора, если иное не предусмотрено законодательством РФ.</w:t>
      </w:r>
    </w:p>
    <w:p w14:paraId="789CBC6A" w14:textId="77777777" w:rsidR="0025628D" w:rsidRPr="0025628D" w:rsidRDefault="0025628D" w:rsidP="0025628D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25628D">
        <w:rPr>
          <w:rFonts w:ascii="Book Antiqua" w:eastAsia="Times New Roman" w:hAnsi="Book Antiqua" w:cs="Book Antiqua"/>
          <w:lang w:eastAsia="zh-CN"/>
        </w:rPr>
        <w:t>В случаях, предусмотренных законодательством РФ, право собственности у приобретателя возникает с момента государственной регистрации.</w:t>
      </w:r>
    </w:p>
    <w:p w14:paraId="01BDBBE3" w14:textId="2FF53468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8.2.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66DD970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8.3.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5DF8D8A4" w14:textId="22391896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8.4.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3710A2A" w14:textId="7E35F41E" w:rsidR="00785D92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8.5. </w:t>
      </w:r>
      <w:r w:rsidRPr="00785D92">
        <w:rPr>
          <w:rFonts w:ascii="Book Antiqua" w:eastAsia="Times New Roman" w:hAnsi="Book Antiqua" w:cs="Book Antiqua"/>
          <w:lang w:eastAsia="zh-CN"/>
        </w:rPr>
        <w:t>Стороны признают юридическую силу за электронными письмами - документами, направленными по электронной почте (</w:t>
      </w:r>
      <w:proofErr w:type="spellStart"/>
      <w:r w:rsidRPr="00785D92">
        <w:rPr>
          <w:rFonts w:ascii="Book Antiqua" w:eastAsia="Times New Roman" w:hAnsi="Book Antiqua" w:cs="Book Antiqua"/>
          <w:lang w:eastAsia="zh-CN"/>
        </w:rPr>
        <w:t>e-mail</w:t>
      </w:r>
      <w:proofErr w:type="spellEnd"/>
      <w:r w:rsidRPr="00785D92">
        <w:rPr>
          <w:rFonts w:ascii="Book Antiqua" w:eastAsia="Times New Roman" w:hAnsi="Book Antiqua" w:cs="Book Antiqua"/>
          <w:lang w:eastAsia="zh-CN"/>
        </w:rPr>
        <w:t>), и признают, что скан-копии договоров, направленные на электронную почту, по юридической силе приравниваются к оригиналу данного договора</w:t>
      </w:r>
      <w:r>
        <w:rPr>
          <w:rFonts w:ascii="Book Antiqua" w:eastAsia="Times New Roman" w:hAnsi="Book Antiqua" w:cs="Book Antiqua"/>
          <w:lang w:eastAsia="zh-CN"/>
        </w:rPr>
        <w:t>.</w:t>
      </w:r>
    </w:p>
    <w:p w14:paraId="2E9BF348" w14:textId="284AA864" w:rsidR="005806D0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>8.6</w:t>
      </w:r>
      <w:r w:rsidR="005806D0" w:rsidRPr="005806D0">
        <w:rPr>
          <w:rFonts w:ascii="Book Antiqua" w:eastAsia="Times New Roman" w:hAnsi="Book Antiqua" w:cs="Book Antiqua"/>
          <w:lang w:eastAsia="zh-CN"/>
        </w:rPr>
        <w:t>. 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14:paraId="2FD0D3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</w:p>
    <w:p w14:paraId="795332A8" w14:textId="1BA378ED" w:rsidR="005806D0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9. Реквизиты и подписи Сторон</w:t>
      </w:r>
    </w:p>
    <w:p w14:paraId="6962E2AE" w14:textId="77777777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4"/>
          <w:lang w:eastAsia="zh-C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5806D0" w14:paraId="606B190A" w14:textId="77777777" w:rsidTr="005806D0">
        <w:tc>
          <w:tcPr>
            <w:tcW w:w="5005" w:type="dxa"/>
            <w:shd w:val="clear" w:color="auto" w:fill="auto"/>
          </w:tcPr>
          <w:p w14:paraId="07CB44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Продавец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 xml:space="preserve">»: </w:t>
            </w:r>
          </w:p>
          <w:p w14:paraId="1C044B65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BCD26A0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384FA629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2A64B3C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0A11C8F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5FD152AB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7C5D5737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3E7C4CE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0D75D500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7C792362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4E4F6441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56C602FB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«Продавец»:</w:t>
            </w:r>
            <w:r w:rsidRPr="005806D0">
              <w:rPr>
                <w:rFonts w:ascii="Book Antiqua" w:eastAsia="Times New Roman" w:hAnsi="Book Antiqua" w:cs="Book Antiqua"/>
                <w:i/>
                <w:lang w:eastAsia="zh-CN"/>
              </w:rPr>
              <w:t xml:space="preserve"> </w:t>
            </w:r>
          </w:p>
          <w:p w14:paraId="056D2A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</w:p>
          <w:p w14:paraId="47F8F09F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lang w:eastAsia="zh-CN"/>
              </w:rPr>
            </w:pPr>
          </w:p>
          <w:p w14:paraId="3433D489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sz w:val="24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i/>
                <w:lang w:eastAsia="zh-CN"/>
              </w:rPr>
              <w:t>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>/</w:t>
            </w:r>
            <w:r w:rsidRPr="005806D0">
              <w:rPr>
                <w:rFonts w:ascii="Book Antiqua" w:eastAsia="Times New Roman" w:hAnsi="Book Antiqua" w:cs="Book Antiqua"/>
                <w:b/>
                <w:u w:val="single"/>
                <w:lang w:eastAsia="zh-CN"/>
              </w:rPr>
              <w:t>________________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 xml:space="preserve"> /</w:t>
            </w:r>
          </w:p>
          <w:p w14:paraId="436D5E4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14:paraId="55C6300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Покупатель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»:</w:t>
            </w:r>
          </w:p>
          <w:p w14:paraId="2F2CF713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B0F63C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87394E5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523F9AC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2E0537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8ADEA2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8BA38E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A0E22A1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7B533C1F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33675F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B582C38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A52F9F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Book Antiqua" w:hAnsi="Book Antiqua" w:cs="Book Antiqua"/>
                <w:b/>
                <w:bCs/>
                <w:u w:val="single"/>
                <w:lang w:eastAsia="zh-CN"/>
              </w:rPr>
              <w:t xml:space="preserve"> 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«Покупатель»:</w:t>
            </w:r>
          </w:p>
          <w:p w14:paraId="7C20A0FA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CC9C32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690E9ED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lang w:eastAsia="zh-CN"/>
              </w:rPr>
              <w:t>_________________/__________</w:t>
            </w:r>
          </w:p>
        </w:tc>
      </w:tr>
    </w:tbl>
    <w:p w14:paraId="2BA2F5EB" w14:textId="77777777" w:rsidR="005806D0" w:rsidRDefault="005806D0"/>
    <w:sectPr w:rsidR="005806D0"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6D0"/>
    <w:rsid w:val="000D0D16"/>
    <w:rsid w:val="00145C44"/>
    <w:rsid w:val="0025628D"/>
    <w:rsid w:val="002D1E33"/>
    <w:rsid w:val="0035537E"/>
    <w:rsid w:val="003D5F93"/>
    <w:rsid w:val="005667F6"/>
    <w:rsid w:val="005806D0"/>
    <w:rsid w:val="00785D92"/>
    <w:rsid w:val="00904B39"/>
    <w:rsid w:val="00A04A1A"/>
    <w:rsid w:val="00AC3A4A"/>
    <w:rsid w:val="00AC50EC"/>
    <w:rsid w:val="00AE783B"/>
    <w:rsid w:val="00B978F9"/>
    <w:rsid w:val="00BF5687"/>
    <w:rsid w:val="00D76B19"/>
    <w:rsid w:val="00D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C9685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9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1203</Words>
  <Characters>6862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12</cp:revision>
  <dcterms:created xsi:type="dcterms:W3CDTF">2021-05-24T13:48:00Z</dcterms:created>
  <dcterms:modified xsi:type="dcterms:W3CDTF">2026-01-13T14:10:00Z</dcterms:modified>
</cp:coreProperties>
</file>