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CEA3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14:paraId="0D572380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14:paraId="62F9A8A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14:paraId="1EC74577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</w:t>
      </w:r>
      <w:r w:rsidR="003D5F93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21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14:paraId="5DC0AE4F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14:paraId="43EC02D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14:paraId="50369CE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14:paraId="5A2ECBE5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14:paraId="5050F8F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14:paraId="4D6B0CD7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14:paraId="1ED88566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14:paraId="7382661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14:paraId="6C9401A8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51080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3.1. Стоимость Объекта составляет сумму в размере  ____________( ____________________________________________) рублей ___ копеек.</w:t>
      </w:r>
    </w:p>
    <w:p w14:paraId="652F8194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торгах в форме аукциона, согласно итогового протокола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14:paraId="6A8AF769" w14:textId="7FCEC154" w:rsidR="005806D0" w:rsidRPr="00BF5687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667F6">
        <w:rPr>
          <w:rFonts w:ascii="Book Antiqua" w:eastAsia="Times New Roman" w:hAnsi="Book Antiqua" w:cs="Book Antiqua"/>
          <w:lang w:eastAsia="zh-CN"/>
        </w:rPr>
        <w:t xml:space="preserve">3.2. Сумма в размере  _______ рублей _____ копеек внесена </w:t>
      </w:r>
      <w:r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2D1E33">
        <w:rPr>
          <w:rFonts w:ascii="Book Antiqua" w:eastAsia="Times New Roman" w:hAnsi="Book Antiqua" w:cs="Book Antiqua"/>
          <w:lang w:eastAsia="zh-CN"/>
        </w:rPr>
        <w:t>_____ №___ от «___» _______ 20</w:t>
      </w:r>
      <w:r w:rsidR="000D0D16">
        <w:rPr>
          <w:rFonts w:ascii="Book Antiqua" w:eastAsia="Times New Roman" w:hAnsi="Book Antiqua" w:cs="Book Antiqua"/>
          <w:lang w:eastAsia="zh-CN"/>
        </w:rPr>
        <w:t xml:space="preserve">21 </w:t>
      </w:r>
      <w:r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14:paraId="70425F84" w14:textId="77777777"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______________(______________) рублей __ копеек оплачивается «Покупателем» не позднее  30 дней с момента подписания договора</w:t>
      </w:r>
    </w:p>
    <w:p w14:paraId="3D574C21" w14:textId="77777777"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14:paraId="59106D8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«Покупатель»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14:paraId="664677DB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14:paraId="3871060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6300B226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14:paraId="2CBF4ED2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23FA129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14:paraId="1E1677B1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14:paraId="5EFA73F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14:paraId="493F296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14:paraId="17239B5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переходит  от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4C0A894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B40751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2D95545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66A8DDF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7758BC93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14:paraId="224754CE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58D30F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349D1EB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14:paraId="0AAF62C4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14:paraId="056CB35A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3629356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14:paraId="65F167C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14:paraId="79266D0B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14:paraId="52322A9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14:paraId="6998DCC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14:paraId="285A12FC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29727D6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14:paraId="1BE011D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7E1A0B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84939C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3C3957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7EED70D5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14:paraId="760EA5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AF4A38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06330329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14:paraId="6E0CF27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14:paraId="01BDBB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6DD970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5DF8D8A4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E9BF34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2FD0D3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14:paraId="795332A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14:paraId="606B190A" w14:textId="77777777" w:rsidTr="005806D0">
        <w:tc>
          <w:tcPr>
            <w:tcW w:w="5005" w:type="dxa"/>
            <w:shd w:val="clear" w:color="auto" w:fill="auto"/>
          </w:tcPr>
          <w:p w14:paraId="07CB44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14:paraId="1C044B65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BCD26A0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384FA629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2A64B3C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0A11C8F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5FD152AB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7C5D5737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3E7C4CE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0D75D500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7C792362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4E4F6441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56C602FB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14:paraId="056D2A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14:paraId="47F8F09F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14:paraId="3433D489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14:paraId="436D5E4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14:paraId="55C6300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14:paraId="2F2CF713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B0F63C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87394E5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523F9AC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2E0537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8ADEA2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8BA38E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A0E22A1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7B533C1F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33675F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B582C38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A52F9F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14:paraId="7C20A0FA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CC9C32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690E9ED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14:paraId="07AC7CB6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F39110E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4B50361A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5F387290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38FE677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289292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32FC0F9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0AEFC318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1C270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211A03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93D318F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A2F5EB" w14:textId="77777777"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D0"/>
    <w:rsid w:val="000D0D16"/>
    <w:rsid w:val="002D1E33"/>
    <w:rsid w:val="0035537E"/>
    <w:rsid w:val="003D5F93"/>
    <w:rsid w:val="005667F6"/>
    <w:rsid w:val="005806D0"/>
    <w:rsid w:val="00904B39"/>
    <w:rsid w:val="00B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685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Киселев Александр Александрович</cp:lastModifiedBy>
  <cp:revision>3</cp:revision>
  <dcterms:created xsi:type="dcterms:W3CDTF">2021-05-24T13:48:00Z</dcterms:created>
  <dcterms:modified xsi:type="dcterms:W3CDTF">2021-08-02T09:42:00Z</dcterms:modified>
</cp:coreProperties>
</file>