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        </w:t>
      </w:r>
      <w:proofErr w:type="gramStart"/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 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202</w:t>
      </w:r>
      <w:r w:rsidR="00B02F88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:rsidR="001932E9" w:rsidRPr="00EF42BD" w:rsidRDefault="002C3307" w:rsidP="00FE7C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B71466" w:rsidRPr="00B71466">
        <w:rPr>
          <w:rFonts w:ascii="Arial" w:hAnsi="Arial" w:cs="Arial"/>
          <w:color w:val="000000" w:themeColor="text1"/>
          <w:sz w:val="20"/>
          <w:szCs w:val="20"/>
        </w:rPr>
        <w:t xml:space="preserve">Организатор торгов – конкурсный управляющий </w:t>
      </w:r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>Общества с ограниченной ответственностью «Аврора Сервис» (адрес:196128, г. Санкт-Петербург, ул. Кубинская, д. 4, корп.1, лит. А; ОГРН: 1077847176494; ИНН: 7816410621) </w:t>
      </w:r>
      <w:proofErr w:type="spellStart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>Гамзов</w:t>
      </w:r>
      <w:proofErr w:type="spellEnd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 xml:space="preserve"> Сергей Николаевич (ИНН 352816291358, СНИЛС 079-008-966-95, </w:t>
      </w:r>
      <w:proofErr w:type="spellStart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>рег.номер</w:t>
      </w:r>
      <w:proofErr w:type="spellEnd"/>
      <w:r w:rsidR="00B02F88" w:rsidRPr="00B02F88">
        <w:rPr>
          <w:rFonts w:ascii="Arial" w:hAnsi="Arial" w:cs="Arial"/>
          <w:color w:val="000000" w:themeColor="text1"/>
          <w:sz w:val="20"/>
          <w:szCs w:val="20"/>
        </w:rPr>
        <w:t xml:space="preserve"> 17909, адрес: 191060, г. Санкт-Петербург, ул. Смольного, д. 1/3, подъезд 6) - член Союза «СРО АУ Северо-Запада» (ОГРН СРО 1027809209471, ИНН СРО 7825489593, место нахождения СРО: 191015, г. Санкт-Петербург, ул. Шпалерная, д.51, литер А, помещение 2-Н № 436), действующий на основании Определения Арбитражного суда города Санкт-Петербурга и Ленинградской области от 15.08.2019 г. по делу А56-39571/2018</w:t>
      </w:r>
      <w:r w:rsidR="00D3558B" w:rsidRPr="00B02F8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02F88">
        <w:rPr>
          <w:rFonts w:ascii="Arial" w:hAnsi="Arial" w:cs="Arial"/>
          <w:color w:val="000000" w:themeColor="text1"/>
          <w:sz w:val="20"/>
          <w:szCs w:val="20"/>
        </w:rPr>
        <w:t>с одной стороны,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и</w:t>
      </w:r>
      <w:r w:rsidR="00B7146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71466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____________________________________________________</w:t>
      </w:r>
      <w:r w:rsidR="00EF42BD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</w:t>
      </w:r>
      <w:r w:rsidR="00FE7C6F"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именуемый в дальнейшем 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«</w:t>
      </w: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Заявитель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»,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 другой стороны, заключили настоящий Договор о нижеследующем: </w:t>
      </w:r>
    </w:p>
    <w:p w:rsidR="001932E9" w:rsidRPr="00EF42BD" w:rsidRDefault="001932E9" w:rsidP="002C330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I. Предмет договора о задатке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:rsidR="002C3307" w:rsidRPr="00FE7C6F" w:rsidRDefault="002C3307" w:rsidP="00FE7C6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="00B02F88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(_________ рублей), что составляет __________ (_________________________ _____________________________________) рублей ____ копеек, а Организатор торгов принимает задаток на расчетный счет</w:t>
      </w:r>
      <w:r w:rsidR="00D1766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р/</w:t>
      </w:r>
      <w:proofErr w:type="spellStart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сч</w:t>
      </w:r>
      <w:proofErr w:type="spellEnd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40702810500001001199 в ОА Банк «Объединенный капитал», к/</w:t>
      </w:r>
      <w:proofErr w:type="spellStart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>сч</w:t>
      </w:r>
      <w:proofErr w:type="spellEnd"/>
      <w:r w:rsidR="00D17665" w:rsidRPr="00D1766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30101810900000000826, БИК 044030826, получатель – ООО «Глория Сервис» (ИНН 7807354297, КПП 784201001)</w:t>
      </w:r>
      <w:r w:rsidR="00D3558B" w:rsidRPr="000150B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B71466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B71466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II. Порядок внесения задатка</w:t>
      </w:r>
    </w:p>
    <w:p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0150BC">
        <w:rPr>
          <w:rFonts w:ascii="Arial" w:eastAsia="Times New Roman" w:hAnsi="Arial" w:cs="Arial"/>
          <w:color w:val="000000" w:themeColor="text1"/>
          <w:sz w:val="20"/>
          <w:szCs w:val="20"/>
        </w:rPr>
        <w:t>ТСЖ «Королева 43/1»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в рамках конкурсного производства по делу </w:t>
      </w:r>
      <w:r w:rsidR="000150BC" w:rsidRPr="000150BC">
        <w:rPr>
          <w:rFonts w:ascii="Arial" w:hAnsi="Arial" w:cs="Arial"/>
          <w:color w:val="000000" w:themeColor="text1"/>
          <w:sz w:val="20"/>
          <w:szCs w:val="20"/>
        </w:rPr>
        <w:t>А56-120446/2018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IV. Срок действия настоящего Договора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150BC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0150BC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0150BC">
        <w:rPr>
          <w:rFonts w:ascii="Arial" w:eastAsia="Times New Roman" w:hAnsi="Arial" w:cs="Arial"/>
          <w:b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:rsidTr="005651E1">
        <w:tc>
          <w:tcPr>
            <w:tcW w:w="4728" w:type="dxa"/>
          </w:tcPr>
          <w:p w:rsidR="00EF42BD" w:rsidRDefault="00EF42BD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Организатор торгов:</w:t>
            </w:r>
          </w:p>
          <w:p w:rsidR="00D74101" w:rsidRPr="000150BC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:rsidR="00EF42BD" w:rsidRPr="00EF42BD" w:rsidRDefault="000150BC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онкурсный управляющий </w:t>
            </w:r>
          </w:p>
          <w:p w:rsidR="000150BC" w:rsidRDefault="00B02F88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ООО </w:t>
            </w:r>
            <w:r w:rsidR="000150BC"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«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Аврора Сервис</w:t>
            </w:r>
            <w:r w:rsidR="000150BC" w:rsidRP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» </w:t>
            </w:r>
          </w:p>
          <w:p w:rsidR="00FE7C6F" w:rsidRPr="00B02F88" w:rsidRDefault="00FE7C6F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ОГРН </w:t>
            </w:r>
            <w:r w:rsidR="00B02F88"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1077847176494</w:t>
            </w:r>
            <w:r w:rsidR="000150BC"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ИНН </w:t>
            </w:r>
            <w:r w:rsidR="00B02F88"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7816410621</w:t>
            </w: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:rsidR="000150BC" w:rsidRPr="00B02F88" w:rsidRDefault="00FE7C6F" w:rsidP="000150B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адрес (место нахождения): </w:t>
            </w:r>
            <w:r w:rsidR="00B02F88"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196128, г. Санкт-Петербург, ул. Кубинская, д. 4, корп.1, лит. А</w:t>
            </w:r>
          </w:p>
          <w:p w:rsidR="00FE7C6F" w:rsidRDefault="00B02F88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Гамзов</w:t>
            </w:r>
            <w:proofErr w:type="spellEnd"/>
            <w:r w:rsidRP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Сергей Николаевич </w:t>
            </w:r>
          </w:p>
          <w:p w:rsidR="000150BC" w:rsidRDefault="000150BC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B02F88" w:rsidRPr="00EF42BD" w:rsidRDefault="00B02F88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Конкурсный управляющий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:rsidR="00EF42BD" w:rsidRPr="00EF42BD" w:rsidRDefault="00EF42BD" w:rsidP="00015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__________</w:t>
            </w:r>
            <w:r w:rsidR="000150BC"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</w:t>
            </w:r>
            <w:r w:rsid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</w:t>
            </w:r>
            <w:r w:rsidR="000150BC"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</w:t>
            </w: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______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/</w:t>
            </w:r>
            <w:r w:rsidR="00015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Гамзов</w:t>
            </w:r>
            <w:proofErr w:type="spellEnd"/>
            <w:r w:rsidR="00B02F8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С.Н.</w:t>
            </w: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:rsidR="002C3307" w:rsidRDefault="002C3307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0B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Заявитель</w:t>
            </w: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</w:p>
          <w:p w:rsidR="00D74101" w:rsidRPr="00EF42BD" w:rsidRDefault="00D74101" w:rsidP="00015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0150BC" w:rsidRPr="00EF42BD" w:rsidRDefault="000150BC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307"/>
    <w:rsid w:val="000150BC"/>
    <w:rsid w:val="00082145"/>
    <w:rsid w:val="0015464E"/>
    <w:rsid w:val="001932E9"/>
    <w:rsid w:val="00271BB9"/>
    <w:rsid w:val="002C3307"/>
    <w:rsid w:val="004115A8"/>
    <w:rsid w:val="00520222"/>
    <w:rsid w:val="005651E1"/>
    <w:rsid w:val="00586F8C"/>
    <w:rsid w:val="006672AF"/>
    <w:rsid w:val="009E7DA7"/>
    <w:rsid w:val="00A3687E"/>
    <w:rsid w:val="00B02F88"/>
    <w:rsid w:val="00B71466"/>
    <w:rsid w:val="00BD2B56"/>
    <w:rsid w:val="00C33C40"/>
    <w:rsid w:val="00D17665"/>
    <w:rsid w:val="00D204C8"/>
    <w:rsid w:val="00D30655"/>
    <w:rsid w:val="00D3558B"/>
    <w:rsid w:val="00D74101"/>
    <w:rsid w:val="00EC3974"/>
    <w:rsid w:val="00EC445C"/>
    <w:rsid w:val="00EF42BD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F75C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User</cp:lastModifiedBy>
  <cp:revision>21</cp:revision>
  <dcterms:created xsi:type="dcterms:W3CDTF">2018-07-17T10:01:00Z</dcterms:created>
  <dcterms:modified xsi:type="dcterms:W3CDTF">2022-01-26T07:52:00Z</dcterms:modified>
</cp:coreProperties>
</file>